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495" w:rsidRPr="004B4FD4" w:rsidRDefault="00BD5495" w:rsidP="00BD5495">
      <w:pPr>
        <w:tabs>
          <w:tab w:val="left" w:pos="5149"/>
        </w:tabs>
        <w:spacing w:before="33" w:line="413" w:lineRule="exact"/>
        <w:ind w:left="211" w:right="100"/>
        <w:rPr>
          <w:rFonts w:ascii="Arial"/>
          <w:color w:val="33466D"/>
          <w:spacing w:val="-434"/>
          <w:w w:val="600"/>
          <w:position w:val="-6"/>
          <w:sz w:val="30"/>
        </w:rPr>
      </w:pPr>
      <w:r>
        <w:rPr>
          <w:rFonts w:ascii="Arial"/>
          <w:color w:val="282828"/>
          <w:w w:val="103"/>
          <w:sz w:val="40"/>
        </w:rPr>
        <w:t>Safe</w:t>
      </w:r>
      <w:r>
        <w:rPr>
          <w:rFonts w:ascii="Arial"/>
          <w:color w:val="282828"/>
          <w:spacing w:val="-11"/>
          <w:w w:val="103"/>
          <w:sz w:val="40"/>
        </w:rPr>
        <w:t>t</w:t>
      </w:r>
      <w:r>
        <w:rPr>
          <w:rFonts w:ascii="Arial"/>
          <w:color w:val="282828"/>
          <w:w w:val="109"/>
          <w:sz w:val="40"/>
        </w:rPr>
        <w:t>y</w:t>
      </w:r>
      <w:r>
        <w:rPr>
          <w:rFonts w:ascii="Arial"/>
          <w:color w:val="282828"/>
          <w:spacing w:val="26"/>
          <w:sz w:val="40"/>
        </w:rPr>
        <w:t xml:space="preserve"> </w:t>
      </w:r>
      <w:r>
        <w:rPr>
          <w:rFonts w:ascii="Arial"/>
          <w:color w:val="282828"/>
          <w:spacing w:val="-41"/>
          <w:w w:val="107"/>
          <w:sz w:val="40"/>
        </w:rPr>
        <w:t>D</w:t>
      </w:r>
      <w:r>
        <w:rPr>
          <w:rFonts w:ascii="Arial"/>
          <w:color w:val="282828"/>
          <w:w w:val="105"/>
          <w:sz w:val="40"/>
        </w:rPr>
        <w:t>ata</w:t>
      </w:r>
      <w:r>
        <w:rPr>
          <w:rFonts w:ascii="Arial"/>
          <w:color w:val="282828"/>
          <w:sz w:val="40"/>
        </w:rPr>
        <w:t xml:space="preserve"> </w:t>
      </w:r>
      <w:r>
        <w:rPr>
          <w:rFonts w:ascii="Arial"/>
          <w:color w:val="282828"/>
          <w:w w:val="108"/>
          <w:sz w:val="40"/>
        </w:rPr>
        <w:t>S</w:t>
      </w:r>
      <w:r>
        <w:rPr>
          <w:rFonts w:ascii="Arial"/>
          <w:color w:val="282828"/>
          <w:spacing w:val="-15"/>
          <w:w w:val="108"/>
          <w:sz w:val="40"/>
        </w:rPr>
        <w:t>h</w:t>
      </w:r>
      <w:r>
        <w:rPr>
          <w:rFonts w:ascii="Arial"/>
          <w:color w:val="282828"/>
          <w:w w:val="104"/>
          <w:sz w:val="40"/>
        </w:rPr>
        <w:t>eet</w:t>
      </w:r>
      <w:r w:rsidR="00AD56F1">
        <w:rPr>
          <w:rFonts w:ascii="Arial"/>
          <w:color w:val="282828"/>
          <w:w w:val="104"/>
          <w:sz w:val="40"/>
        </w:rPr>
        <w:t xml:space="preserve">                          </w:t>
      </w:r>
    </w:p>
    <w:p w:rsidR="00BD5495" w:rsidRDefault="00BD5495" w:rsidP="00BD5495">
      <w:pPr>
        <w:tabs>
          <w:tab w:val="left" w:pos="5149"/>
        </w:tabs>
        <w:spacing w:before="33" w:line="413" w:lineRule="exact"/>
        <w:ind w:left="211" w:right="100"/>
        <w:rPr>
          <w:color w:val="282828"/>
          <w:w w:val="103"/>
          <w:u w:val="thick" w:color="000000"/>
        </w:rPr>
      </w:pPr>
    </w:p>
    <w:p w:rsidR="00BD5495" w:rsidRDefault="00BD5495" w:rsidP="00177090">
      <w:pPr>
        <w:tabs>
          <w:tab w:val="left" w:pos="5149"/>
        </w:tabs>
        <w:spacing w:before="33" w:line="413" w:lineRule="exact"/>
        <w:ind w:left="142" w:right="100"/>
        <w:rPr>
          <w:color w:val="282828"/>
          <w:w w:val="103"/>
          <w:u w:val="thick" w:color="000000"/>
        </w:rPr>
      </w:pPr>
    </w:p>
    <w:p w:rsidR="00BD5495" w:rsidRDefault="00BD5495" w:rsidP="00BD5495">
      <w:pPr>
        <w:tabs>
          <w:tab w:val="left" w:pos="5149"/>
        </w:tabs>
        <w:spacing w:before="33" w:line="413" w:lineRule="exact"/>
        <w:ind w:left="211" w:right="100"/>
        <w:rPr>
          <w:rFonts w:ascii="Arial" w:hAnsi="Arial" w:cs="Arial"/>
          <w:b/>
          <w:color w:val="282828"/>
          <w:w w:val="114"/>
          <w:sz w:val="24"/>
          <w:szCs w:val="24"/>
          <w:u w:val="thick" w:color="000000"/>
        </w:rPr>
      </w:pPr>
      <w:r w:rsidRPr="00B538CE">
        <w:rPr>
          <w:rFonts w:ascii="Arial" w:hAnsi="Arial" w:cs="Arial"/>
          <w:b/>
          <w:color w:val="282828"/>
          <w:w w:val="103"/>
          <w:sz w:val="24"/>
          <w:szCs w:val="24"/>
          <w:u w:val="thick" w:color="000000"/>
        </w:rPr>
        <w:t>S</w:t>
      </w:r>
      <w:r w:rsidRPr="00B538CE">
        <w:rPr>
          <w:rFonts w:ascii="Arial" w:hAnsi="Arial" w:cs="Arial"/>
          <w:b/>
          <w:color w:val="282828"/>
          <w:spacing w:val="-17"/>
          <w:w w:val="103"/>
          <w:sz w:val="24"/>
          <w:szCs w:val="24"/>
          <w:u w:val="thick" w:color="000000"/>
        </w:rPr>
        <w:t>e</w:t>
      </w:r>
      <w:r w:rsidRPr="00B538CE">
        <w:rPr>
          <w:rFonts w:ascii="Arial" w:hAnsi="Arial" w:cs="Arial"/>
          <w:b/>
          <w:color w:val="282828"/>
          <w:spacing w:val="-2"/>
          <w:w w:val="113"/>
          <w:sz w:val="24"/>
          <w:szCs w:val="24"/>
          <w:u w:val="thick" w:color="000000"/>
        </w:rPr>
        <w:t>c</w:t>
      </w:r>
      <w:r w:rsidRPr="00B538CE">
        <w:rPr>
          <w:rFonts w:ascii="Arial" w:hAnsi="Arial" w:cs="Arial"/>
          <w:b/>
          <w:color w:val="424242"/>
          <w:w w:val="122"/>
          <w:sz w:val="24"/>
          <w:szCs w:val="24"/>
          <w:u w:val="thick" w:color="000000"/>
        </w:rPr>
        <w:t>t</w:t>
      </w:r>
      <w:r w:rsidRPr="00B538CE">
        <w:rPr>
          <w:rFonts w:ascii="Arial" w:hAnsi="Arial" w:cs="Arial"/>
          <w:b/>
          <w:color w:val="424242"/>
          <w:spacing w:val="-4"/>
          <w:w w:val="122"/>
          <w:sz w:val="24"/>
          <w:szCs w:val="24"/>
          <w:u w:val="thick" w:color="000000"/>
        </w:rPr>
        <w:t>i</w:t>
      </w:r>
      <w:r w:rsidRPr="00B538CE">
        <w:rPr>
          <w:rFonts w:ascii="Arial" w:hAnsi="Arial" w:cs="Arial"/>
          <w:b/>
          <w:color w:val="282828"/>
          <w:w w:val="113"/>
          <w:sz w:val="24"/>
          <w:szCs w:val="24"/>
          <w:u w:val="thick" w:color="000000"/>
        </w:rPr>
        <w:t>on</w:t>
      </w:r>
      <w:r w:rsidRPr="00B538CE">
        <w:rPr>
          <w:rFonts w:ascii="Arial" w:hAnsi="Arial" w:cs="Arial"/>
          <w:b/>
          <w:color w:val="282828"/>
          <w:spacing w:val="-4"/>
          <w:w w:val="99"/>
          <w:sz w:val="24"/>
          <w:szCs w:val="24"/>
          <w:u w:val="thick" w:color="000000"/>
        </w:rPr>
        <w:t xml:space="preserve"> </w:t>
      </w:r>
      <w:r w:rsidRPr="00B538CE">
        <w:rPr>
          <w:rFonts w:ascii="Arial" w:hAnsi="Arial" w:cs="Arial"/>
          <w:b/>
          <w:color w:val="282828"/>
          <w:spacing w:val="3"/>
          <w:w w:val="134"/>
          <w:sz w:val="24"/>
          <w:szCs w:val="24"/>
          <w:u w:val="thick" w:color="000000"/>
        </w:rPr>
        <w:t>1</w:t>
      </w:r>
      <w:r w:rsidRPr="00B538CE">
        <w:rPr>
          <w:rFonts w:ascii="Arial" w:hAnsi="Arial" w:cs="Arial"/>
          <w:b/>
          <w:color w:val="161616"/>
          <w:w w:val="219"/>
          <w:sz w:val="24"/>
          <w:szCs w:val="24"/>
          <w:u w:val="thick" w:color="000000"/>
        </w:rPr>
        <w:t>-</w:t>
      </w:r>
      <w:r w:rsidRPr="00B538CE">
        <w:rPr>
          <w:rFonts w:ascii="Arial" w:hAnsi="Arial" w:cs="Arial"/>
          <w:b/>
          <w:color w:val="161616"/>
          <w:spacing w:val="-21"/>
          <w:w w:val="99"/>
          <w:sz w:val="24"/>
          <w:szCs w:val="24"/>
          <w:u w:val="thick" w:color="000000"/>
        </w:rPr>
        <w:t xml:space="preserve"> </w:t>
      </w:r>
      <w:r w:rsidRPr="00B538CE">
        <w:rPr>
          <w:rFonts w:ascii="Arial" w:hAnsi="Arial" w:cs="Arial"/>
          <w:b/>
          <w:color w:val="282828"/>
          <w:w w:val="109"/>
          <w:sz w:val="24"/>
          <w:szCs w:val="24"/>
          <w:u w:val="thick" w:color="000000"/>
        </w:rPr>
        <w:t>Product</w:t>
      </w:r>
      <w:r w:rsidRPr="00B538CE">
        <w:rPr>
          <w:rFonts w:ascii="Arial" w:hAnsi="Arial" w:cs="Arial"/>
          <w:b/>
          <w:color w:val="282828"/>
          <w:spacing w:val="-7"/>
          <w:w w:val="99"/>
          <w:sz w:val="24"/>
          <w:szCs w:val="24"/>
          <w:u w:val="thick" w:color="000000"/>
        </w:rPr>
        <w:t xml:space="preserve"> </w:t>
      </w:r>
      <w:r w:rsidRPr="00B538CE">
        <w:rPr>
          <w:rFonts w:ascii="Arial" w:hAnsi="Arial" w:cs="Arial"/>
          <w:b/>
          <w:color w:val="282828"/>
          <w:w w:val="109"/>
          <w:sz w:val="24"/>
          <w:szCs w:val="24"/>
          <w:u w:val="thick" w:color="000000"/>
        </w:rPr>
        <w:t>a</w:t>
      </w:r>
      <w:r w:rsidRPr="00B538CE">
        <w:rPr>
          <w:rFonts w:ascii="Arial" w:hAnsi="Arial" w:cs="Arial"/>
          <w:b/>
          <w:color w:val="282828"/>
          <w:spacing w:val="-13"/>
          <w:w w:val="109"/>
          <w:sz w:val="24"/>
          <w:szCs w:val="24"/>
          <w:u w:val="thick" w:color="000000"/>
        </w:rPr>
        <w:t>n</w:t>
      </w:r>
      <w:r w:rsidRPr="00B538CE">
        <w:rPr>
          <w:rFonts w:ascii="Arial" w:hAnsi="Arial" w:cs="Arial"/>
          <w:b/>
          <w:color w:val="282828"/>
          <w:w w:val="122"/>
          <w:sz w:val="24"/>
          <w:szCs w:val="24"/>
          <w:u w:val="thick" w:color="000000"/>
        </w:rPr>
        <w:t>d</w:t>
      </w:r>
      <w:r w:rsidRPr="00B538CE">
        <w:rPr>
          <w:rFonts w:ascii="Arial" w:hAnsi="Arial" w:cs="Arial"/>
          <w:b/>
          <w:color w:val="282828"/>
          <w:spacing w:val="-9"/>
          <w:w w:val="99"/>
          <w:sz w:val="24"/>
          <w:szCs w:val="24"/>
          <w:u w:val="thick" w:color="000000"/>
        </w:rPr>
        <w:t xml:space="preserve"> </w:t>
      </w:r>
      <w:r w:rsidRPr="00AD56F1">
        <w:rPr>
          <w:rFonts w:ascii="Arial" w:hAnsi="Arial" w:cs="Arial"/>
          <w:b/>
          <w:color w:val="282828"/>
          <w:sz w:val="24"/>
          <w:szCs w:val="24"/>
          <w:u w:val="thick" w:color="000000"/>
        </w:rPr>
        <w:t xml:space="preserve">Company </w:t>
      </w:r>
      <w:r w:rsidR="00AD56F1">
        <w:rPr>
          <w:rFonts w:ascii="Arial" w:hAnsi="Arial" w:cs="Arial"/>
          <w:b/>
          <w:color w:val="282828"/>
          <w:sz w:val="24"/>
          <w:szCs w:val="24"/>
          <w:u w:val="thick" w:color="000000"/>
        </w:rPr>
        <w:t>I</w:t>
      </w:r>
      <w:r w:rsidRPr="00AD56F1">
        <w:rPr>
          <w:rFonts w:ascii="Arial" w:hAnsi="Arial" w:cs="Arial"/>
          <w:b/>
          <w:color w:val="282828"/>
          <w:sz w:val="24"/>
          <w:szCs w:val="24"/>
          <w:u w:val="thick" w:color="000000"/>
        </w:rPr>
        <w:t>nformat</w:t>
      </w:r>
      <w:r w:rsidRPr="00AD56F1">
        <w:rPr>
          <w:rFonts w:ascii="Arial" w:hAnsi="Arial" w:cs="Arial"/>
          <w:b/>
          <w:color w:val="424242"/>
          <w:sz w:val="24"/>
          <w:szCs w:val="24"/>
          <w:u w:val="thick" w:color="000000"/>
        </w:rPr>
        <w:t>i</w:t>
      </w:r>
      <w:r w:rsidRPr="00AD56F1">
        <w:rPr>
          <w:rFonts w:ascii="Arial" w:hAnsi="Arial" w:cs="Arial"/>
          <w:b/>
          <w:color w:val="282828"/>
          <w:sz w:val="24"/>
          <w:szCs w:val="24"/>
          <w:u w:val="thick" w:color="000000"/>
        </w:rPr>
        <w:t>on:</w:t>
      </w:r>
    </w:p>
    <w:p w:rsidR="00BD5495" w:rsidRPr="00B538CE" w:rsidRDefault="00BD5495" w:rsidP="00BD5495">
      <w:pPr>
        <w:tabs>
          <w:tab w:val="left" w:pos="5149"/>
        </w:tabs>
        <w:spacing w:before="33" w:line="413" w:lineRule="exact"/>
        <w:ind w:left="211" w:right="100"/>
        <w:rPr>
          <w:rFonts w:ascii="Arial" w:hAnsi="Arial" w:cs="Arial"/>
          <w:b/>
          <w:sz w:val="24"/>
          <w:szCs w:val="24"/>
        </w:rPr>
      </w:pPr>
    </w:p>
    <w:p w:rsidR="00BD5495" w:rsidRPr="00827A59" w:rsidRDefault="00BD5495" w:rsidP="00BD5495">
      <w:pPr>
        <w:spacing w:before="8" w:line="250" w:lineRule="exact"/>
        <w:ind w:left="345" w:right="100"/>
        <w:rPr>
          <w:rFonts w:ascii="Arial" w:hAnsi="Arial"/>
          <w:color w:val="161616"/>
        </w:rPr>
      </w:pPr>
      <w:r w:rsidRPr="00827A59">
        <w:rPr>
          <w:rFonts w:ascii="Arial" w:hAnsi="Arial"/>
          <w:b/>
          <w:color w:val="161616"/>
        </w:rPr>
        <w:t>Product</w:t>
      </w:r>
      <w:r w:rsidRPr="00827A59">
        <w:rPr>
          <w:rFonts w:ascii="Arial" w:hAnsi="Arial"/>
          <w:b/>
          <w:color w:val="282828"/>
        </w:rPr>
        <w:t xml:space="preserve"> :           </w:t>
      </w:r>
      <w:r w:rsidRPr="00827A59">
        <w:rPr>
          <w:rFonts w:ascii="Arial" w:hAnsi="Arial"/>
          <w:color w:val="161616"/>
        </w:rPr>
        <w:t>Igloo Cellulose</w:t>
      </w:r>
    </w:p>
    <w:p w:rsidR="00BD5495" w:rsidRPr="00B538CE" w:rsidRDefault="00BD5495" w:rsidP="00BD5495">
      <w:pPr>
        <w:spacing w:before="8" w:line="250" w:lineRule="exact"/>
        <w:ind w:left="345" w:right="100"/>
        <w:rPr>
          <w:rFonts w:ascii="Arial" w:eastAsia="Arial" w:hAnsi="Arial" w:cs="Arial"/>
        </w:rPr>
      </w:pPr>
      <w:r w:rsidRPr="00B538CE">
        <w:rPr>
          <w:rFonts w:ascii="Arial"/>
          <w:b/>
          <w:color w:val="282828"/>
          <w:w w:val="105"/>
        </w:rPr>
        <w:t>Reco</w:t>
      </w:r>
      <w:r w:rsidRPr="00B538CE">
        <w:rPr>
          <w:rFonts w:ascii="Arial"/>
          <w:b/>
          <w:color w:val="282828"/>
          <w:spacing w:val="-12"/>
          <w:w w:val="105"/>
        </w:rPr>
        <w:t>m</w:t>
      </w:r>
      <w:r w:rsidRPr="00B538CE">
        <w:rPr>
          <w:rFonts w:ascii="Arial"/>
          <w:b/>
          <w:color w:val="282828"/>
          <w:w w:val="107"/>
        </w:rPr>
        <w:t>mended</w:t>
      </w:r>
      <w:r w:rsidRPr="00B538CE">
        <w:rPr>
          <w:rFonts w:ascii="Arial"/>
          <w:b/>
          <w:color w:val="282828"/>
        </w:rPr>
        <w:t xml:space="preserve"> </w:t>
      </w:r>
      <w:r w:rsidRPr="00B538CE">
        <w:rPr>
          <w:rFonts w:ascii="Arial"/>
          <w:b/>
          <w:color w:val="282828"/>
          <w:w w:val="106"/>
        </w:rPr>
        <w:t>Use</w:t>
      </w:r>
      <w:r w:rsidRPr="00B538CE">
        <w:rPr>
          <w:rFonts w:ascii="Arial"/>
          <w:color w:val="282828"/>
          <w:w w:val="106"/>
        </w:rPr>
        <w:t>:</w:t>
      </w:r>
      <w:r w:rsidRPr="00B538CE">
        <w:rPr>
          <w:rFonts w:ascii="Arial"/>
          <w:color w:val="282828"/>
        </w:rPr>
        <w:t xml:space="preserve"> </w:t>
      </w:r>
      <w:r w:rsidRPr="00B538CE">
        <w:rPr>
          <w:rFonts w:ascii="Arial"/>
          <w:color w:val="282828"/>
          <w:spacing w:val="-11"/>
        </w:rPr>
        <w:t xml:space="preserve"> </w:t>
      </w:r>
      <w:r w:rsidRPr="00177090">
        <w:rPr>
          <w:rFonts w:ascii="Arial" w:hAnsi="Arial"/>
          <w:color w:val="161616"/>
        </w:rPr>
        <w:t>Cellu</w:t>
      </w:r>
      <w:r w:rsidRPr="00177090">
        <w:rPr>
          <w:rFonts w:ascii="Arial" w:hAnsi="Arial"/>
          <w:color w:val="424242"/>
        </w:rPr>
        <w:t>l</w:t>
      </w:r>
      <w:r w:rsidRPr="00177090">
        <w:rPr>
          <w:rFonts w:ascii="Arial" w:hAnsi="Arial"/>
          <w:color w:val="282828"/>
        </w:rPr>
        <w:t>ose</w:t>
      </w:r>
      <w:r w:rsidRPr="00B538CE">
        <w:rPr>
          <w:rFonts w:ascii="Arial"/>
          <w:color w:val="282828"/>
          <w:spacing w:val="5"/>
        </w:rPr>
        <w:t xml:space="preserve"> </w:t>
      </w:r>
      <w:r w:rsidRPr="00B538CE">
        <w:rPr>
          <w:rFonts w:ascii="Arial"/>
          <w:color w:val="161616"/>
          <w:w w:val="99"/>
        </w:rPr>
        <w:t>Insulat</w:t>
      </w:r>
      <w:r w:rsidRPr="00B538CE">
        <w:rPr>
          <w:rFonts w:ascii="Arial"/>
          <w:color w:val="161616"/>
          <w:spacing w:val="-15"/>
          <w:w w:val="99"/>
        </w:rPr>
        <w:t>i</w:t>
      </w:r>
      <w:r w:rsidRPr="00B538CE">
        <w:rPr>
          <w:rFonts w:ascii="Arial"/>
          <w:color w:val="161616"/>
          <w:w w:val="102"/>
        </w:rPr>
        <w:t>on</w:t>
      </w:r>
    </w:p>
    <w:p w:rsidR="00827A59" w:rsidRDefault="00BD5495" w:rsidP="00BD5495">
      <w:pPr>
        <w:spacing w:before="9" w:line="250" w:lineRule="exact"/>
        <w:ind w:left="1065" w:right="1494" w:hanging="720"/>
        <w:rPr>
          <w:rFonts w:ascii="Arial"/>
          <w:color w:val="424242"/>
          <w:spacing w:val="-5"/>
          <w:w w:val="105"/>
        </w:rPr>
      </w:pPr>
      <w:r w:rsidRPr="00B538CE">
        <w:rPr>
          <w:rFonts w:ascii="Arial"/>
          <w:b/>
          <w:color w:val="282828"/>
          <w:w w:val="105"/>
        </w:rPr>
        <w:t xml:space="preserve">Manufacturer's Name </w:t>
      </w:r>
      <w:r w:rsidRPr="00B538CE">
        <w:rPr>
          <w:rFonts w:ascii="Arial"/>
          <w:b/>
          <w:i/>
          <w:color w:val="282828"/>
          <w:w w:val="105"/>
        </w:rPr>
        <w:t xml:space="preserve">I </w:t>
      </w:r>
      <w:r w:rsidRPr="00B538CE">
        <w:rPr>
          <w:rFonts w:ascii="Arial"/>
          <w:b/>
          <w:color w:val="282828"/>
          <w:w w:val="105"/>
        </w:rPr>
        <w:t xml:space="preserve">Address </w:t>
      </w:r>
      <w:r w:rsidRPr="00B538CE">
        <w:rPr>
          <w:rFonts w:ascii="Arial"/>
          <w:b/>
          <w:i/>
          <w:color w:val="282828"/>
          <w:w w:val="105"/>
        </w:rPr>
        <w:t xml:space="preserve">I </w:t>
      </w:r>
      <w:r w:rsidRPr="00B538CE">
        <w:rPr>
          <w:rFonts w:ascii="Arial"/>
          <w:b/>
          <w:color w:val="282828"/>
          <w:w w:val="105"/>
        </w:rPr>
        <w:t xml:space="preserve">Phone </w:t>
      </w:r>
      <w:r w:rsidRPr="00B538CE">
        <w:rPr>
          <w:rFonts w:ascii="Arial"/>
          <w:b/>
          <w:color w:val="282828"/>
          <w:spacing w:val="-5"/>
          <w:w w:val="105"/>
        </w:rPr>
        <w:t>Number</w:t>
      </w:r>
      <w:r w:rsidRPr="00B538CE">
        <w:rPr>
          <w:rFonts w:ascii="Arial"/>
          <w:b/>
          <w:color w:val="424242"/>
          <w:spacing w:val="-5"/>
          <w:w w:val="105"/>
        </w:rPr>
        <w:t>:</w:t>
      </w:r>
      <w:r w:rsidRPr="00B538CE">
        <w:rPr>
          <w:rFonts w:ascii="Arial"/>
          <w:color w:val="424242"/>
          <w:spacing w:val="-5"/>
          <w:w w:val="105"/>
        </w:rPr>
        <w:t xml:space="preserve"> </w:t>
      </w:r>
      <w:r>
        <w:rPr>
          <w:rFonts w:ascii="Arial"/>
          <w:color w:val="424242"/>
          <w:spacing w:val="-5"/>
          <w:w w:val="105"/>
        </w:rPr>
        <w:t xml:space="preserve">       </w:t>
      </w:r>
    </w:p>
    <w:p w:rsidR="00BD5495" w:rsidRDefault="00BD5495" w:rsidP="00827A59">
      <w:pPr>
        <w:spacing w:before="9" w:line="250" w:lineRule="exact"/>
        <w:ind w:left="1065" w:right="1494" w:hanging="345"/>
        <w:rPr>
          <w:rFonts w:ascii="Arial"/>
          <w:color w:val="161616"/>
          <w:w w:val="98"/>
        </w:rPr>
      </w:pPr>
      <w:r>
        <w:rPr>
          <w:rFonts w:ascii="Arial"/>
          <w:color w:val="282828"/>
          <w:w w:val="105"/>
        </w:rPr>
        <w:t>Igloo Cellulose Inc.</w:t>
      </w:r>
      <w:r w:rsidRPr="00B538CE">
        <w:rPr>
          <w:rFonts w:ascii="Arial"/>
          <w:color w:val="161616"/>
          <w:w w:val="105"/>
        </w:rPr>
        <w:t>,</w:t>
      </w:r>
      <w:r w:rsidRPr="00B538CE">
        <w:rPr>
          <w:rFonts w:ascii="Arial"/>
          <w:color w:val="161616"/>
          <w:w w:val="98"/>
        </w:rPr>
        <w:t xml:space="preserve"> </w:t>
      </w:r>
    </w:p>
    <w:p w:rsidR="00BD5495" w:rsidRPr="00B538CE" w:rsidRDefault="00BD5495" w:rsidP="00BD5495">
      <w:pPr>
        <w:spacing w:before="9" w:line="250" w:lineRule="exact"/>
        <w:ind w:left="1065" w:right="1494" w:hanging="345"/>
        <w:rPr>
          <w:rFonts w:ascii="Arial"/>
          <w:color w:val="282828"/>
          <w:w w:val="105"/>
        </w:rPr>
      </w:pPr>
      <w:r>
        <w:rPr>
          <w:rFonts w:ascii="Arial"/>
          <w:color w:val="161616"/>
          <w:w w:val="105"/>
        </w:rPr>
        <w:t>1485 TransCanada, Dorval, Quebec, Canada, H9P 2V3</w:t>
      </w:r>
    </w:p>
    <w:p w:rsidR="00BD5495" w:rsidRDefault="00BD5495" w:rsidP="00BD5495">
      <w:pPr>
        <w:tabs>
          <w:tab w:val="left" w:pos="7545"/>
        </w:tabs>
        <w:spacing w:before="3" w:line="242" w:lineRule="auto"/>
        <w:ind w:left="709" w:right="441"/>
        <w:rPr>
          <w:rFonts w:ascii="Arial"/>
          <w:color w:val="282828"/>
          <w:w w:val="109"/>
        </w:rPr>
      </w:pPr>
      <w:r w:rsidRPr="00B538CE">
        <w:rPr>
          <w:rFonts w:ascii="Arial"/>
          <w:color w:val="161616"/>
          <w:w w:val="98"/>
        </w:rPr>
        <w:t>Emergency</w:t>
      </w:r>
      <w:r w:rsidRPr="00B538CE">
        <w:rPr>
          <w:rFonts w:ascii="Arial"/>
          <w:color w:val="161616"/>
          <w:spacing w:val="18"/>
        </w:rPr>
        <w:t xml:space="preserve"> </w:t>
      </w:r>
      <w:r w:rsidRPr="00B538CE">
        <w:rPr>
          <w:rFonts w:ascii="Arial"/>
          <w:color w:val="161616"/>
          <w:w w:val="98"/>
        </w:rPr>
        <w:t>Ph.</w:t>
      </w:r>
      <w:r w:rsidRPr="00B538CE">
        <w:rPr>
          <w:rFonts w:ascii="Arial"/>
          <w:color w:val="161616"/>
          <w:spacing w:val="5"/>
        </w:rPr>
        <w:t xml:space="preserve"> </w:t>
      </w:r>
      <w:r w:rsidRPr="00B538CE">
        <w:rPr>
          <w:rFonts w:ascii="Arial"/>
          <w:color w:val="282828"/>
          <w:w w:val="103"/>
        </w:rPr>
        <w:t>(</w:t>
      </w:r>
      <w:r>
        <w:rPr>
          <w:rFonts w:ascii="Arial"/>
          <w:color w:val="282828"/>
          <w:w w:val="103"/>
        </w:rPr>
        <w:t>514</w:t>
      </w:r>
      <w:r w:rsidRPr="00B538CE">
        <w:rPr>
          <w:rFonts w:ascii="Arial"/>
          <w:color w:val="282828"/>
          <w:w w:val="99"/>
        </w:rPr>
        <w:t>)-</w:t>
      </w:r>
      <w:r>
        <w:rPr>
          <w:rFonts w:ascii="Arial"/>
          <w:color w:val="282828"/>
          <w:w w:val="99"/>
        </w:rPr>
        <w:t>694</w:t>
      </w:r>
      <w:r w:rsidRPr="00B538CE">
        <w:rPr>
          <w:rFonts w:ascii="Arial"/>
          <w:color w:val="282828"/>
          <w:w w:val="99"/>
        </w:rPr>
        <w:t>-1</w:t>
      </w:r>
      <w:r>
        <w:rPr>
          <w:rFonts w:ascii="Arial"/>
          <w:color w:val="282828"/>
          <w:w w:val="99"/>
        </w:rPr>
        <w:t>485</w:t>
      </w:r>
      <w:r w:rsidRPr="00B538CE">
        <w:rPr>
          <w:rFonts w:ascii="Arial"/>
          <w:color w:val="282828"/>
          <w:spacing w:val="16"/>
        </w:rPr>
        <w:t xml:space="preserve"> </w:t>
      </w:r>
      <w:r w:rsidRPr="00B538CE">
        <w:rPr>
          <w:rFonts w:ascii="Arial"/>
          <w:color w:val="282828"/>
          <w:w w:val="101"/>
        </w:rPr>
        <w:t>(</w:t>
      </w:r>
      <w:r w:rsidRPr="00B538CE">
        <w:rPr>
          <w:rFonts w:ascii="Arial"/>
          <w:color w:val="282828"/>
        </w:rPr>
        <w:t>8:00</w:t>
      </w:r>
      <w:r w:rsidRPr="00B538CE">
        <w:rPr>
          <w:rFonts w:ascii="Arial"/>
          <w:color w:val="282828"/>
          <w:spacing w:val="-11"/>
        </w:rPr>
        <w:t xml:space="preserve"> </w:t>
      </w:r>
      <w:r w:rsidRPr="00B538CE">
        <w:rPr>
          <w:rFonts w:ascii="Arial"/>
          <w:color w:val="282828"/>
          <w:w w:val="99"/>
        </w:rPr>
        <w:t>am</w:t>
      </w:r>
      <w:r w:rsidRPr="00B538CE">
        <w:rPr>
          <w:rFonts w:ascii="Arial"/>
          <w:color w:val="282828"/>
          <w:spacing w:val="-9"/>
        </w:rPr>
        <w:t xml:space="preserve"> </w:t>
      </w:r>
      <w:r w:rsidRPr="00B538CE">
        <w:rPr>
          <w:rFonts w:ascii="Arial"/>
          <w:color w:val="282828"/>
          <w:w w:val="103"/>
        </w:rPr>
        <w:t>to</w:t>
      </w:r>
      <w:r w:rsidRPr="00B538CE">
        <w:rPr>
          <w:rFonts w:ascii="Arial"/>
          <w:color w:val="282828"/>
          <w:spacing w:val="-12"/>
        </w:rPr>
        <w:t xml:space="preserve"> </w:t>
      </w:r>
      <w:r>
        <w:rPr>
          <w:rFonts w:ascii="Arial"/>
          <w:color w:val="282828"/>
          <w:spacing w:val="7"/>
          <w:w w:val="112"/>
        </w:rPr>
        <w:t>5</w:t>
      </w:r>
      <w:r w:rsidRPr="00B538CE">
        <w:rPr>
          <w:rFonts w:ascii="Arial"/>
          <w:color w:val="424242"/>
          <w:spacing w:val="-21"/>
          <w:w w:val="128"/>
        </w:rPr>
        <w:t>:</w:t>
      </w:r>
      <w:r w:rsidRPr="00B538CE">
        <w:rPr>
          <w:rFonts w:ascii="Arial"/>
          <w:color w:val="161616"/>
          <w:w w:val="105"/>
        </w:rPr>
        <w:t>00</w:t>
      </w:r>
      <w:r w:rsidRPr="00B538CE">
        <w:rPr>
          <w:rFonts w:ascii="Arial"/>
          <w:color w:val="161616"/>
          <w:spacing w:val="-11"/>
        </w:rPr>
        <w:t xml:space="preserve"> </w:t>
      </w:r>
      <w:r w:rsidRPr="00B538CE">
        <w:rPr>
          <w:rFonts w:ascii="Arial"/>
          <w:color w:val="161616"/>
          <w:w w:val="102"/>
        </w:rPr>
        <w:t>pm</w:t>
      </w:r>
      <w:r w:rsidRPr="00B538CE">
        <w:rPr>
          <w:rFonts w:ascii="Arial"/>
          <w:color w:val="161616"/>
          <w:spacing w:val="1"/>
        </w:rPr>
        <w:t xml:space="preserve"> </w:t>
      </w:r>
      <w:r w:rsidRPr="00B538CE">
        <w:rPr>
          <w:rFonts w:ascii="Arial"/>
          <w:color w:val="282828"/>
          <w:w w:val="99"/>
        </w:rPr>
        <w:t>EST</w:t>
      </w:r>
      <w:r w:rsidRPr="00B538CE">
        <w:rPr>
          <w:rFonts w:ascii="Arial"/>
          <w:color w:val="282828"/>
          <w:spacing w:val="1"/>
        </w:rPr>
        <w:t xml:space="preserve"> </w:t>
      </w:r>
      <w:r w:rsidRPr="00B538CE">
        <w:rPr>
          <w:rFonts w:ascii="Arial"/>
          <w:color w:val="282828"/>
          <w:w w:val="102"/>
        </w:rPr>
        <w:t>Mo</w:t>
      </w:r>
      <w:r w:rsidRPr="00B538CE">
        <w:rPr>
          <w:rFonts w:ascii="Arial"/>
          <w:color w:val="282828"/>
          <w:spacing w:val="-15"/>
          <w:w w:val="102"/>
        </w:rPr>
        <w:t>n</w:t>
      </w:r>
      <w:r w:rsidRPr="00B538CE">
        <w:rPr>
          <w:rFonts w:ascii="Arial"/>
          <w:color w:val="424242"/>
          <w:spacing w:val="-6"/>
          <w:w w:val="126"/>
        </w:rPr>
        <w:t>-</w:t>
      </w:r>
      <w:r w:rsidRPr="00B538CE">
        <w:rPr>
          <w:rFonts w:ascii="Arial"/>
          <w:color w:val="161616"/>
          <w:w w:val="102"/>
        </w:rPr>
        <w:t>F</w:t>
      </w:r>
      <w:r w:rsidRPr="00B538CE">
        <w:rPr>
          <w:rFonts w:ascii="Arial"/>
          <w:color w:val="161616"/>
          <w:spacing w:val="-13"/>
          <w:w w:val="102"/>
        </w:rPr>
        <w:t>r</w:t>
      </w:r>
      <w:r w:rsidRPr="00B538CE">
        <w:rPr>
          <w:rFonts w:ascii="Arial"/>
          <w:color w:val="424242"/>
          <w:spacing w:val="-48"/>
          <w:w w:val="196"/>
        </w:rPr>
        <w:t>i</w:t>
      </w:r>
      <w:r w:rsidRPr="00B538CE">
        <w:rPr>
          <w:rFonts w:ascii="Arial"/>
          <w:color w:val="282828"/>
          <w:w w:val="109"/>
        </w:rPr>
        <w:t xml:space="preserve">) </w:t>
      </w:r>
    </w:p>
    <w:p w:rsidR="00BD5495" w:rsidRDefault="00BD5495" w:rsidP="00177090">
      <w:pPr>
        <w:tabs>
          <w:tab w:val="left" w:pos="7545"/>
        </w:tabs>
        <w:spacing w:before="3" w:line="242" w:lineRule="auto"/>
        <w:ind w:left="284" w:right="441"/>
        <w:rPr>
          <w:rFonts w:ascii="Arial"/>
          <w:color w:val="282828"/>
        </w:rPr>
      </w:pPr>
      <w:r w:rsidRPr="00B538CE">
        <w:rPr>
          <w:rFonts w:ascii="Arial"/>
          <w:b/>
          <w:color w:val="282828"/>
          <w:w w:val="108"/>
        </w:rPr>
        <w:t>C</w:t>
      </w:r>
      <w:r w:rsidRPr="00B538CE">
        <w:rPr>
          <w:rFonts w:ascii="Arial"/>
          <w:b/>
          <w:color w:val="282828"/>
          <w:spacing w:val="-16"/>
          <w:w w:val="108"/>
        </w:rPr>
        <w:t>o</w:t>
      </w:r>
      <w:r w:rsidRPr="00B538CE">
        <w:rPr>
          <w:rFonts w:ascii="Arial"/>
          <w:b/>
          <w:color w:val="282828"/>
          <w:w w:val="112"/>
        </w:rPr>
        <w:t>mpos</w:t>
      </w:r>
      <w:r w:rsidRPr="00B538CE">
        <w:rPr>
          <w:rFonts w:ascii="Arial"/>
          <w:b/>
          <w:color w:val="282828"/>
          <w:spacing w:val="-14"/>
          <w:w w:val="112"/>
        </w:rPr>
        <w:t>i</w:t>
      </w:r>
      <w:r w:rsidRPr="00B538CE">
        <w:rPr>
          <w:rFonts w:ascii="Arial"/>
          <w:b/>
          <w:color w:val="282828"/>
          <w:w w:val="134"/>
        </w:rPr>
        <w:t>t</w:t>
      </w:r>
      <w:r w:rsidRPr="00B538CE">
        <w:rPr>
          <w:rFonts w:ascii="Arial"/>
          <w:b/>
          <w:color w:val="282828"/>
          <w:spacing w:val="-14"/>
          <w:w w:val="134"/>
        </w:rPr>
        <w:t>i</w:t>
      </w:r>
      <w:r w:rsidRPr="00B538CE">
        <w:rPr>
          <w:rFonts w:ascii="Arial"/>
          <w:b/>
          <w:color w:val="282828"/>
          <w:w w:val="115"/>
        </w:rPr>
        <w:t>o</w:t>
      </w:r>
      <w:r w:rsidRPr="00B538CE">
        <w:rPr>
          <w:rFonts w:ascii="Arial"/>
          <w:b/>
          <w:color w:val="282828"/>
          <w:spacing w:val="-3"/>
          <w:w w:val="115"/>
        </w:rPr>
        <w:t>n</w:t>
      </w:r>
      <w:r w:rsidRPr="00B538CE">
        <w:rPr>
          <w:rFonts w:ascii="Arial"/>
          <w:b/>
          <w:color w:val="282828"/>
          <w:spacing w:val="-7"/>
          <w:w w:val="215"/>
        </w:rPr>
        <w:t>:</w:t>
      </w:r>
      <w:r>
        <w:rPr>
          <w:rFonts w:ascii="Arial"/>
          <w:color w:val="282828"/>
          <w:spacing w:val="-7"/>
          <w:w w:val="215"/>
        </w:rPr>
        <w:t xml:space="preserve"> </w:t>
      </w:r>
      <w:r w:rsidRPr="00B538CE">
        <w:rPr>
          <w:rFonts w:ascii="Arial"/>
          <w:color w:val="161616"/>
          <w:w w:val="99"/>
        </w:rPr>
        <w:t>Secondary</w:t>
      </w:r>
      <w:r w:rsidRPr="00B538CE">
        <w:rPr>
          <w:rFonts w:ascii="Arial"/>
          <w:color w:val="161616"/>
          <w:spacing w:val="10"/>
        </w:rPr>
        <w:t xml:space="preserve"> </w:t>
      </w:r>
      <w:r w:rsidRPr="00B538CE">
        <w:rPr>
          <w:rFonts w:ascii="Arial"/>
          <w:color w:val="282828"/>
        </w:rPr>
        <w:t>wood</w:t>
      </w:r>
      <w:r w:rsidRPr="00B538CE">
        <w:rPr>
          <w:rFonts w:ascii="Arial"/>
          <w:color w:val="282828"/>
          <w:spacing w:val="-2"/>
        </w:rPr>
        <w:t xml:space="preserve"> </w:t>
      </w:r>
      <w:r w:rsidRPr="00B538CE">
        <w:rPr>
          <w:rFonts w:ascii="Arial"/>
          <w:color w:val="161616"/>
          <w:w w:val="98"/>
        </w:rPr>
        <w:t>fiber</w:t>
      </w:r>
      <w:r w:rsidRPr="00B538CE">
        <w:rPr>
          <w:rFonts w:ascii="Arial"/>
          <w:color w:val="161616"/>
          <w:spacing w:val="14"/>
        </w:rPr>
        <w:t xml:space="preserve"> </w:t>
      </w:r>
      <w:r w:rsidRPr="00B538CE">
        <w:rPr>
          <w:rFonts w:ascii="Arial"/>
          <w:color w:val="161616"/>
          <w:w w:val="99"/>
        </w:rPr>
        <w:t>paper</w:t>
      </w:r>
      <w:r w:rsidRPr="00B538CE">
        <w:rPr>
          <w:rFonts w:ascii="Arial"/>
          <w:color w:val="161616"/>
          <w:spacing w:val="-4"/>
        </w:rPr>
        <w:t xml:space="preserve"> </w:t>
      </w:r>
      <w:r w:rsidRPr="00B538CE">
        <w:rPr>
          <w:rFonts w:ascii="Arial"/>
          <w:color w:val="282828"/>
          <w:w w:val="98"/>
        </w:rPr>
        <w:t>stock</w:t>
      </w:r>
      <w:r w:rsidRPr="00B538CE">
        <w:rPr>
          <w:rFonts w:ascii="Arial"/>
          <w:color w:val="282828"/>
          <w:spacing w:val="6"/>
        </w:rPr>
        <w:t xml:space="preserve"> </w:t>
      </w:r>
      <w:r w:rsidRPr="00B538CE">
        <w:rPr>
          <w:rFonts w:ascii="Arial"/>
          <w:color w:val="282828"/>
          <w:w w:val="99"/>
        </w:rPr>
        <w:t>(recycled</w:t>
      </w:r>
      <w:r w:rsidRPr="00B538CE">
        <w:rPr>
          <w:rFonts w:ascii="Arial"/>
          <w:color w:val="282828"/>
          <w:spacing w:val="-4"/>
        </w:rPr>
        <w:t xml:space="preserve"> </w:t>
      </w:r>
      <w:r w:rsidRPr="00B538CE">
        <w:rPr>
          <w:rFonts w:ascii="Arial"/>
          <w:color w:val="282828"/>
          <w:w w:val="98"/>
        </w:rPr>
        <w:t>wastepaper</w:t>
      </w:r>
      <w:r w:rsidR="005A4899" w:rsidRPr="00B538CE">
        <w:rPr>
          <w:rFonts w:ascii="Arial"/>
          <w:color w:val="282828"/>
          <w:w w:val="99"/>
        </w:rPr>
        <w:t>)</w:t>
      </w:r>
      <w:r w:rsidR="005A4899" w:rsidRPr="00B538CE">
        <w:rPr>
          <w:rFonts w:ascii="Arial"/>
          <w:color w:val="282828"/>
        </w:rPr>
        <w:t xml:space="preserve"> </w:t>
      </w:r>
      <w:r w:rsidR="005A4899" w:rsidRPr="00B538CE">
        <w:rPr>
          <w:rFonts w:ascii="Arial"/>
          <w:color w:val="282828"/>
          <w:spacing w:val="-25"/>
        </w:rPr>
        <w:t>and</w:t>
      </w:r>
      <w:r w:rsidRPr="00B538CE">
        <w:rPr>
          <w:rFonts w:ascii="Arial"/>
          <w:color w:val="282828"/>
          <w:spacing w:val="-14"/>
        </w:rPr>
        <w:t xml:space="preserve"> </w:t>
      </w:r>
      <w:r w:rsidRPr="00B538CE">
        <w:rPr>
          <w:rFonts w:ascii="Arial"/>
          <w:color w:val="161616"/>
          <w:w w:val="101"/>
        </w:rPr>
        <w:t>fire</w:t>
      </w:r>
      <w:r w:rsidRPr="00B538CE">
        <w:rPr>
          <w:rFonts w:ascii="Arial"/>
          <w:color w:val="161616"/>
          <w:spacing w:val="1"/>
        </w:rPr>
        <w:t xml:space="preserve"> </w:t>
      </w:r>
      <w:r w:rsidRPr="00B538CE">
        <w:rPr>
          <w:rFonts w:ascii="Arial"/>
          <w:color w:val="161616"/>
          <w:w w:val="97"/>
        </w:rPr>
        <w:t xml:space="preserve">retardants. </w:t>
      </w:r>
      <w:r w:rsidRPr="00B538CE">
        <w:rPr>
          <w:rFonts w:ascii="Arial"/>
          <w:b/>
          <w:color w:val="282828"/>
          <w:w w:val="105"/>
        </w:rPr>
        <w:t>Chem</w:t>
      </w:r>
      <w:r w:rsidRPr="00B538CE">
        <w:rPr>
          <w:rFonts w:ascii="Arial"/>
          <w:b/>
          <w:color w:val="282828"/>
          <w:spacing w:val="-5"/>
          <w:w w:val="105"/>
        </w:rPr>
        <w:t>i</w:t>
      </w:r>
      <w:r w:rsidRPr="00B538CE">
        <w:rPr>
          <w:rFonts w:ascii="Arial"/>
          <w:b/>
          <w:color w:val="282828"/>
          <w:w w:val="114"/>
        </w:rPr>
        <w:t>cal</w:t>
      </w:r>
      <w:r w:rsidRPr="00B538CE">
        <w:rPr>
          <w:rFonts w:ascii="Arial"/>
          <w:b/>
          <w:color w:val="282828"/>
          <w:spacing w:val="-8"/>
        </w:rPr>
        <w:t xml:space="preserve"> </w:t>
      </w:r>
      <w:r w:rsidRPr="00B538CE">
        <w:rPr>
          <w:rFonts w:ascii="Arial"/>
          <w:b/>
          <w:color w:val="282828"/>
          <w:w w:val="107"/>
        </w:rPr>
        <w:t>Fami</w:t>
      </w:r>
      <w:r w:rsidRPr="00B538CE">
        <w:rPr>
          <w:rFonts w:ascii="Arial"/>
          <w:b/>
          <w:color w:val="282828"/>
          <w:spacing w:val="-15"/>
          <w:w w:val="107"/>
        </w:rPr>
        <w:t>l</w:t>
      </w:r>
      <w:r w:rsidRPr="00B538CE">
        <w:rPr>
          <w:rFonts w:ascii="Arial"/>
          <w:b/>
          <w:color w:val="282828"/>
          <w:spacing w:val="15"/>
          <w:w w:val="108"/>
        </w:rPr>
        <w:t>y</w:t>
      </w:r>
      <w:r w:rsidRPr="00B538CE">
        <w:rPr>
          <w:rFonts w:ascii="Arial"/>
          <w:color w:val="424242"/>
          <w:w w:val="172"/>
        </w:rPr>
        <w:t>:</w:t>
      </w:r>
      <w:r w:rsidRPr="00B538CE">
        <w:rPr>
          <w:rFonts w:ascii="Arial"/>
          <w:color w:val="424242"/>
          <w:spacing w:val="25"/>
        </w:rPr>
        <w:t xml:space="preserve"> </w:t>
      </w:r>
      <w:r w:rsidRPr="00B538CE">
        <w:rPr>
          <w:rFonts w:ascii="Arial"/>
          <w:color w:val="282828"/>
          <w:w w:val="101"/>
        </w:rPr>
        <w:t>Cellu</w:t>
      </w:r>
      <w:r w:rsidRPr="00B538CE">
        <w:rPr>
          <w:rFonts w:ascii="Arial"/>
          <w:color w:val="282828"/>
          <w:spacing w:val="-9"/>
          <w:w w:val="101"/>
        </w:rPr>
        <w:t>l</w:t>
      </w:r>
      <w:r w:rsidRPr="00B538CE">
        <w:rPr>
          <w:rFonts w:ascii="Arial"/>
          <w:color w:val="282828"/>
        </w:rPr>
        <w:t>ose</w:t>
      </w:r>
      <w:r w:rsidRPr="00B538CE">
        <w:rPr>
          <w:rFonts w:ascii="Arial"/>
          <w:color w:val="282828"/>
          <w:spacing w:val="16"/>
        </w:rPr>
        <w:t xml:space="preserve"> </w:t>
      </w:r>
      <w:r w:rsidRPr="00B538CE">
        <w:rPr>
          <w:rFonts w:ascii="Arial"/>
          <w:color w:val="161616"/>
          <w:spacing w:val="-8"/>
          <w:w w:val="105"/>
        </w:rPr>
        <w:t>F</w:t>
      </w:r>
      <w:r w:rsidRPr="00B538CE">
        <w:rPr>
          <w:rFonts w:ascii="Arial"/>
          <w:color w:val="424242"/>
          <w:spacing w:val="-24"/>
          <w:w w:val="147"/>
        </w:rPr>
        <w:t>i</w:t>
      </w:r>
      <w:r>
        <w:rPr>
          <w:rFonts w:ascii="Arial"/>
          <w:color w:val="282828"/>
        </w:rPr>
        <w:t xml:space="preserve">bers                                                   </w:t>
      </w:r>
    </w:p>
    <w:p w:rsidR="00BD5495" w:rsidRDefault="00BD5495" w:rsidP="00BD5495">
      <w:pPr>
        <w:tabs>
          <w:tab w:val="left" w:pos="7545"/>
        </w:tabs>
        <w:spacing w:before="3" w:line="242" w:lineRule="auto"/>
        <w:ind w:left="426" w:right="441"/>
        <w:rPr>
          <w:rFonts w:ascii="Arial"/>
          <w:color w:val="282828"/>
        </w:rPr>
      </w:pPr>
    </w:p>
    <w:p w:rsidR="00BD5495" w:rsidRPr="00B538CE" w:rsidRDefault="00BD5495" w:rsidP="00177090">
      <w:pPr>
        <w:tabs>
          <w:tab w:val="left" w:pos="7545"/>
        </w:tabs>
        <w:spacing w:before="3" w:line="242" w:lineRule="auto"/>
        <w:ind w:left="142" w:right="441"/>
        <w:rPr>
          <w:rFonts w:ascii="Arial" w:eastAsia="Arial" w:hAnsi="Arial" w:cs="Arial"/>
        </w:rPr>
      </w:pPr>
      <w:r>
        <w:rPr>
          <w:rFonts w:ascii="Arial"/>
          <w:color w:val="282828"/>
        </w:rPr>
        <w:t xml:space="preserve"> </w:t>
      </w:r>
      <w:r w:rsidR="00177090">
        <w:rPr>
          <w:rFonts w:ascii="Arial"/>
          <w:color w:val="282828"/>
        </w:rPr>
        <w:t xml:space="preserve"> </w:t>
      </w:r>
      <w:r w:rsidRPr="00B538CE">
        <w:rPr>
          <w:rFonts w:ascii="Arial"/>
          <w:b/>
          <w:color w:val="282828"/>
          <w:w w:val="112"/>
        </w:rPr>
        <w:t>Effect</w:t>
      </w:r>
      <w:r w:rsidRPr="00B538CE">
        <w:rPr>
          <w:rFonts w:ascii="Arial"/>
          <w:b/>
          <w:color w:val="282828"/>
          <w:spacing w:val="-18"/>
          <w:w w:val="112"/>
        </w:rPr>
        <w:t>i</w:t>
      </w:r>
      <w:r w:rsidRPr="00B538CE">
        <w:rPr>
          <w:rFonts w:ascii="Arial"/>
          <w:b/>
          <w:color w:val="282828"/>
          <w:w w:val="107"/>
        </w:rPr>
        <w:t>v</w:t>
      </w:r>
      <w:r w:rsidRPr="00B538CE">
        <w:rPr>
          <w:rFonts w:ascii="Arial"/>
          <w:b/>
          <w:color w:val="282828"/>
          <w:spacing w:val="10"/>
          <w:w w:val="107"/>
        </w:rPr>
        <w:t>e</w:t>
      </w:r>
      <w:r w:rsidRPr="00B538CE">
        <w:rPr>
          <w:rFonts w:ascii="Arial"/>
          <w:b/>
          <w:color w:val="424242"/>
          <w:w w:val="172"/>
        </w:rPr>
        <w:t>:</w:t>
      </w:r>
      <w:r w:rsidRPr="00B538CE">
        <w:rPr>
          <w:rFonts w:ascii="Arial"/>
          <w:color w:val="424242"/>
          <w:spacing w:val="-33"/>
        </w:rPr>
        <w:t xml:space="preserve"> </w:t>
      </w:r>
      <w:r w:rsidRPr="00B538CE">
        <w:rPr>
          <w:rFonts w:ascii="Arial"/>
          <w:color w:val="161616"/>
          <w:w w:val="114"/>
        </w:rPr>
        <w:t>1</w:t>
      </w:r>
      <w:r w:rsidRPr="00B538CE">
        <w:rPr>
          <w:rFonts w:ascii="Arial"/>
          <w:color w:val="161616"/>
          <w:spacing w:val="-38"/>
        </w:rPr>
        <w:t xml:space="preserve"> </w:t>
      </w:r>
      <w:r>
        <w:rPr>
          <w:rFonts w:ascii="Arial"/>
          <w:color w:val="161616"/>
        </w:rPr>
        <w:t>Sept.</w:t>
      </w:r>
      <w:r w:rsidRPr="00B538CE">
        <w:rPr>
          <w:rFonts w:ascii="Arial"/>
          <w:color w:val="161616"/>
          <w:spacing w:val="-1"/>
        </w:rPr>
        <w:t xml:space="preserve"> </w:t>
      </w:r>
      <w:r w:rsidRPr="00B538CE">
        <w:rPr>
          <w:rFonts w:ascii="Arial"/>
          <w:color w:val="161616"/>
          <w:w w:val="99"/>
        </w:rPr>
        <w:t>2015</w:t>
      </w:r>
    </w:p>
    <w:p w:rsidR="00BD5495" w:rsidRPr="00B538CE" w:rsidRDefault="00BD5495" w:rsidP="00BD5495">
      <w:pPr>
        <w:spacing w:before="8"/>
        <w:rPr>
          <w:rFonts w:ascii="Arial" w:eastAsia="Arial" w:hAnsi="Arial" w:cs="Arial"/>
          <w:b/>
          <w:sz w:val="24"/>
          <w:szCs w:val="24"/>
          <w:u w:val="single"/>
        </w:rPr>
      </w:pPr>
    </w:p>
    <w:p w:rsidR="00BD5495" w:rsidRPr="00827A59" w:rsidRDefault="00BD5495" w:rsidP="00BD5495">
      <w:pPr>
        <w:ind w:left="335" w:right="100"/>
        <w:rPr>
          <w:rFonts w:ascii="Arial" w:eastAsia="Arial" w:hAnsi="Arial" w:cs="Arial"/>
          <w:b/>
          <w:sz w:val="24"/>
          <w:szCs w:val="24"/>
          <w:u w:val="single"/>
        </w:rPr>
      </w:pPr>
      <w:r w:rsidRPr="00827A59">
        <w:rPr>
          <w:rFonts w:ascii="Arial" w:hAnsi="Arial"/>
          <w:b/>
          <w:color w:val="282828"/>
          <w:w w:val="110"/>
          <w:sz w:val="24"/>
          <w:szCs w:val="24"/>
          <w:u w:val="single"/>
        </w:rPr>
        <w:t>Section</w:t>
      </w:r>
      <w:r w:rsidRPr="00827A59">
        <w:rPr>
          <w:rFonts w:ascii="Arial" w:hAnsi="Arial"/>
          <w:b/>
          <w:color w:val="282828"/>
          <w:spacing w:val="-7"/>
          <w:w w:val="110"/>
          <w:sz w:val="24"/>
          <w:szCs w:val="24"/>
          <w:u w:val="single"/>
        </w:rPr>
        <w:t xml:space="preserve"> </w:t>
      </w:r>
      <w:r w:rsidRPr="00827A59">
        <w:rPr>
          <w:rFonts w:ascii="Arial" w:hAnsi="Arial"/>
          <w:b/>
          <w:color w:val="282828"/>
          <w:w w:val="110"/>
          <w:sz w:val="24"/>
          <w:szCs w:val="24"/>
          <w:u w:val="single"/>
        </w:rPr>
        <w:t>2</w:t>
      </w:r>
      <w:r w:rsidRPr="00827A59">
        <w:rPr>
          <w:rFonts w:ascii="Arial" w:hAnsi="Arial"/>
          <w:b/>
          <w:color w:val="282828"/>
          <w:spacing w:val="-14"/>
          <w:w w:val="110"/>
          <w:sz w:val="24"/>
          <w:szCs w:val="24"/>
          <w:u w:val="single"/>
        </w:rPr>
        <w:t xml:space="preserve"> </w:t>
      </w:r>
      <w:r w:rsidRPr="00827A59">
        <w:rPr>
          <w:rFonts w:ascii="Arial" w:hAnsi="Arial"/>
          <w:b/>
          <w:color w:val="282828"/>
          <w:w w:val="110"/>
          <w:sz w:val="24"/>
          <w:szCs w:val="24"/>
          <w:u w:val="single"/>
        </w:rPr>
        <w:t>-</w:t>
      </w:r>
      <w:r w:rsidRPr="00827A59">
        <w:rPr>
          <w:rFonts w:ascii="Arial" w:hAnsi="Arial"/>
          <w:b/>
          <w:color w:val="282828"/>
          <w:spacing w:val="-20"/>
          <w:w w:val="110"/>
          <w:sz w:val="24"/>
          <w:szCs w:val="24"/>
          <w:u w:val="single"/>
        </w:rPr>
        <w:t xml:space="preserve"> </w:t>
      </w:r>
      <w:r w:rsidRPr="00827A59">
        <w:rPr>
          <w:rFonts w:ascii="Arial" w:hAnsi="Arial"/>
          <w:b/>
          <w:color w:val="282828"/>
          <w:w w:val="110"/>
          <w:sz w:val="24"/>
          <w:szCs w:val="24"/>
          <w:u w:val="single"/>
        </w:rPr>
        <w:t>Hazard</w:t>
      </w:r>
      <w:r w:rsidRPr="00827A59">
        <w:rPr>
          <w:rFonts w:ascii="Arial" w:hAnsi="Arial"/>
          <w:b/>
          <w:color w:val="282828"/>
          <w:spacing w:val="-32"/>
          <w:w w:val="110"/>
          <w:sz w:val="24"/>
          <w:szCs w:val="24"/>
          <w:u w:val="single"/>
        </w:rPr>
        <w:t xml:space="preserve"> </w:t>
      </w:r>
      <w:r w:rsidRPr="00827A59">
        <w:rPr>
          <w:rFonts w:ascii="Arial" w:hAnsi="Arial"/>
          <w:b/>
          <w:color w:val="282828"/>
          <w:spacing w:val="-6"/>
          <w:w w:val="110"/>
          <w:sz w:val="24"/>
          <w:szCs w:val="24"/>
          <w:u w:val="single"/>
        </w:rPr>
        <w:t>Identificat</w:t>
      </w:r>
      <w:r w:rsidRPr="00827A59">
        <w:rPr>
          <w:rFonts w:ascii="Arial" w:hAnsi="Arial"/>
          <w:b/>
          <w:color w:val="424242"/>
          <w:spacing w:val="-6"/>
          <w:w w:val="110"/>
          <w:sz w:val="24"/>
          <w:szCs w:val="24"/>
          <w:u w:val="single"/>
        </w:rPr>
        <w:t>i</w:t>
      </w:r>
      <w:r w:rsidRPr="00827A59">
        <w:rPr>
          <w:rFonts w:ascii="Arial" w:hAnsi="Arial"/>
          <w:b/>
          <w:color w:val="282828"/>
          <w:spacing w:val="-6"/>
          <w:w w:val="110"/>
          <w:sz w:val="24"/>
          <w:szCs w:val="24"/>
          <w:u w:val="single"/>
        </w:rPr>
        <w:t>on:</w:t>
      </w:r>
    </w:p>
    <w:p w:rsidR="00BD5495" w:rsidRPr="00B538CE" w:rsidRDefault="00BD5495" w:rsidP="00BD5495">
      <w:pPr>
        <w:spacing w:before="5"/>
        <w:rPr>
          <w:rFonts w:ascii="Arial" w:eastAsia="Arial" w:hAnsi="Arial" w:cs="Arial"/>
          <w:b/>
        </w:rPr>
      </w:pPr>
    </w:p>
    <w:p w:rsidR="00BD5495" w:rsidRPr="00B538CE" w:rsidRDefault="00BD5495" w:rsidP="00BD5495">
      <w:pPr>
        <w:spacing w:line="250" w:lineRule="exact"/>
        <w:ind w:left="326" w:right="6819" w:firstLine="9"/>
        <w:rPr>
          <w:rFonts w:ascii="Arial" w:eastAsia="Arial" w:hAnsi="Arial" w:cs="Arial"/>
        </w:rPr>
      </w:pPr>
      <w:r w:rsidRPr="00B538CE">
        <w:rPr>
          <w:rFonts w:ascii="Arial"/>
          <w:b/>
          <w:color w:val="282828"/>
          <w:spacing w:val="-4"/>
          <w:w w:val="105"/>
        </w:rPr>
        <w:t>Haza</w:t>
      </w:r>
      <w:r w:rsidRPr="00B538CE">
        <w:rPr>
          <w:rFonts w:ascii="Arial"/>
          <w:b/>
          <w:color w:val="424242"/>
          <w:spacing w:val="-4"/>
          <w:w w:val="105"/>
        </w:rPr>
        <w:t>r</w:t>
      </w:r>
      <w:r w:rsidRPr="00B538CE">
        <w:rPr>
          <w:rFonts w:ascii="Arial"/>
          <w:b/>
          <w:color w:val="282828"/>
          <w:spacing w:val="-4"/>
          <w:w w:val="105"/>
        </w:rPr>
        <w:t xml:space="preserve">d </w:t>
      </w:r>
      <w:r w:rsidRPr="00B538CE">
        <w:rPr>
          <w:rFonts w:ascii="Arial"/>
          <w:b/>
          <w:color w:val="282828"/>
          <w:w w:val="105"/>
        </w:rPr>
        <w:t>Classification:</w:t>
      </w:r>
      <w:r w:rsidRPr="00B538CE">
        <w:rPr>
          <w:rFonts w:ascii="Arial"/>
          <w:color w:val="282828"/>
          <w:spacing w:val="57"/>
          <w:w w:val="105"/>
        </w:rPr>
        <w:t xml:space="preserve"> </w:t>
      </w:r>
      <w:r w:rsidRPr="00B538CE">
        <w:rPr>
          <w:rFonts w:ascii="Arial"/>
          <w:color w:val="161616"/>
          <w:w w:val="105"/>
        </w:rPr>
        <w:t>None</w:t>
      </w:r>
      <w:r w:rsidRPr="00B538CE">
        <w:rPr>
          <w:rFonts w:ascii="Arial"/>
          <w:color w:val="161616"/>
        </w:rPr>
        <w:t xml:space="preserve"> </w:t>
      </w:r>
      <w:r w:rsidRPr="00971617">
        <w:rPr>
          <w:rFonts w:ascii="Arial"/>
          <w:b/>
          <w:color w:val="282828"/>
          <w:w w:val="105"/>
        </w:rPr>
        <w:t>Hazard</w:t>
      </w:r>
      <w:r w:rsidRPr="00971617">
        <w:rPr>
          <w:rFonts w:ascii="Arial"/>
          <w:b/>
          <w:color w:val="282828"/>
          <w:spacing w:val="5"/>
          <w:w w:val="105"/>
        </w:rPr>
        <w:t xml:space="preserve"> </w:t>
      </w:r>
      <w:r w:rsidRPr="00971617">
        <w:rPr>
          <w:rFonts w:ascii="Arial"/>
          <w:b/>
          <w:color w:val="282828"/>
          <w:w w:val="105"/>
        </w:rPr>
        <w:t>Pictogram</w:t>
      </w:r>
      <w:r w:rsidRPr="00B538CE">
        <w:rPr>
          <w:rFonts w:ascii="Arial"/>
          <w:color w:val="424242"/>
          <w:w w:val="105"/>
        </w:rPr>
        <w:t>:</w:t>
      </w:r>
      <w:r w:rsidRPr="00B538CE">
        <w:rPr>
          <w:rFonts w:ascii="Arial"/>
          <w:color w:val="424242"/>
          <w:spacing w:val="-43"/>
          <w:w w:val="105"/>
        </w:rPr>
        <w:t xml:space="preserve"> </w:t>
      </w:r>
      <w:r w:rsidRPr="00B538CE">
        <w:rPr>
          <w:rFonts w:ascii="Arial"/>
          <w:color w:val="161616"/>
          <w:w w:val="105"/>
        </w:rPr>
        <w:t>None</w:t>
      </w:r>
      <w:r w:rsidRPr="00B538CE">
        <w:rPr>
          <w:rFonts w:ascii="Arial"/>
          <w:color w:val="161616"/>
          <w:spacing w:val="-25"/>
          <w:w w:val="105"/>
        </w:rPr>
        <w:t xml:space="preserve"> </w:t>
      </w:r>
      <w:r w:rsidRPr="00971617">
        <w:rPr>
          <w:rFonts w:ascii="Arial"/>
          <w:b/>
          <w:color w:val="282828"/>
          <w:spacing w:val="-3"/>
          <w:w w:val="105"/>
        </w:rPr>
        <w:t xml:space="preserve">Signal </w:t>
      </w:r>
      <w:r w:rsidRPr="00971617">
        <w:rPr>
          <w:rFonts w:ascii="Arial"/>
          <w:b/>
          <w:color w:val="282828"/>
          <w:spacing w:val="3"/>
          <w:w w:val="105"/>
        </w:rPr>
        <w:t>Word</w:t>
      </w:r>
      <w:r w:rsidRPr="00B538CE">
        <w:rPr>
          <w:rFonts w:ascii="Arial"/>
          <w:color w:val="424242"/>
          <w:spacing w:val="3"/>
          <w:w w:val="105"/>
        </w:rPr>
        <w:t>:</w:t>
      </w:r>
      <w:r w:rsidRPr="00B538CE">
        <w:rPr>
          <w:rFonts w:ascii="Arial"/>
          <w:color w:val="424242"/>
          <w:spacing w:val="12"/>
          <w:w w:val="105"/>
        </w:rPr>
        <w:t xml:space="preserve"> </w:t>
      </w:r>
      <w:r w:rsidRPr="00B538CE">
        <w:rPr>
          <w:rFonts w:ascii="Arial"/>
          <w:color w:val="161616"/>
          <w:w w:val="105"/>
        </w:rPr>
        <w:t>None</w:t>
      </w:r>
    </w:p>
    <w:p w:rsidR="00BD5495" w:rsidRPr="00B538CE" w:rsidRDefault="00BD5495" w:rsidP="00BD5495">
      <w:pPr>
        <w:spacing w:before="3" w:line="244" w:lineRule="auto"/>
        <w:ind w:left="326" w:right="5807"/>
        <w:rPr>
          <w:rFonts w:ascii="Arial" w:eastAsia="Arial" w:hAnsi="Arial" w:cs="Arial"/>
        </w:rPr>
      </w:pPr>
      <w:r w:rsidRPr="00971617">
        <w:rPr>
          <w:rFonts w:ascii="Arial"/>
          <w:b/>
          <w:color w:val="282828"/>
          <w:spacing w:val="-5"/>
          <w:w w:val="110"/>
        </w:rPr>
        <w:t xml:space="preserve">Hazard </w:t>
      </w:r>
      <w:r w:rsidRPr="00971617">
        <w:rPr>
          <w:rFonts w:ascii="Arial"/>
          <w:b/>
          <w:color w:val="282828"/>
          <w:w w:val="110"/>
        </w:rPr>
        <w:t>Statements</w:t>
      </w:r>
      <w:r w:rsidRPr="00B538CE">
        <w:rPr>
          <w:rFonts w:ascii="Arial"/>
          <w:color w:val="424242"/>
          <w:w w:val="110"/>
        </w:rPr>
        <w:t>:</w:t>
      </w:r>
      <w:r w:rsidRPr="00B538CE">
        <w:rPr>
          <w:rFonts w:ascii="Arial"/>
          <w:color w:val="424242"/>
          <w:spacing w:val="-48"/>
          <w:w w:val="110"/>
        </w:rPr>
        <w:t xml:space="preserve"> </w:t>
      </w:r>
      <w:r w:rsidRPr="00B538CE">
        <w:rPr>
          <w:rFonts w:ascii="Arial"/>
          <w:color w:val="161616"/>
          <w:w w:val="110"/>
        </w:rPr>
        <w:t>None</w:t>
      </w:r>
      <w:r w:rsidRPr="00B538CE">
        <w:rPr>
          <w:rFonts w:ascii="Arial"/>
          <w:color w:val="161616"/>
        </w:rPr>
        <w:t xml:space="preserve"> </w:t>
      </w:r>
      <w:r w:rsidR="00F456E1" w:rsidRPr="00971617">
        <w:rPr>
          <w:rFonts w:ascii="Arial"/>
          <w:b/>
          <w:color w:val="282828"/>
          <w:w w:val="105"/>
        </w:rPr>
        <w:t xml:space="preserve">Precautionary </w:t>
      </w:r>
      <w:r w:rsidR="00F456E1" w:rsidRPr="00971617">
        <w:rPr>
          <w:rFonts w:ascii="Arial"/>
          <w:b/>
          <w:color w:val="282828"/>
          <w:spacing w:val="37"/>
          <w:w w:val="105"/>
        </w:rPr>
        <w:t>Statements</w:t>
      </w:r>
      <w:r w:rsidRPr="00B538CE">
        <w:rPr>
          <w:rFonts w:ascii="Arial"/>
          <w:color w:val="424242"/>
          <w:w w:val="105"/>
        </w:rPr>
        <w:t>:</w:t>
      </w:r>
      <w:r>
        <w:rPr>
          <w:rFonts w:ascii="Arial"/>
          <w:color w:val="424242"/>
          <w:w w:val="105"/>
        </w:rPr>
        <w:t xml:space="preserve"> </w:t>
      </w:r>
      <w:r w:rsidRPr="00B538CE">
        <w:rPr>
          <w:rFonts w:ascii="Arial"/>
          <w:color w:val="161616"/>
          <w:w w:val="105"/>
        </w:rPr>
        <w:t>None</w:t>
      </w:r>
    </w:p>
    <w:p w:rsidR="00BD5495" w:rsidRPr="00827A59" w:rsidRDefault="00BD5495" w:rsidP="00BD5495">
      <w:pPr>
        <w:spacing w:before="1"/>
        <w:ind w:left="316" w:right="100"/>
        <w:rPr>
          <w:rFonts w:ascii="Arial" w:eastAsia="Arial" w:hAnsi="Arial" w:cs="Arial"/>
        </w:rPr>
      </w:pPr>
      <w:r w:rsidRPr="00971617">
        <w:rPr>
          <w:rFonts w:ascii="Arial"/>
          <w:b/>
          <w:color w:val="282828"/>
          <w:w w:val="106"/>
        </w:rPr>
        <w:t>Oth</w:t>
      </w:r>
      <w:r w:rsidRPr="00971617">
        <w:rPr>
          <w:rFonts w:ascii="Arial"/>
          <w:b/>
          <w:color w:val="282828"/>
          <w:spacing w:val="-2"/>
          <w:w w:val="106"/>
        </w:rPr>
        <w:t>e</w:t>
      </w:r>
      <w:r w:rsidRPr="00971617">
        <w:rPr>
          <w:rFonts w:ascii="Arial"/>
          <w:b/>
          <w:color w:val="424242"/>
          <w:w w:val="122"/>
        </w:rPr>
        <w:t>r</w:t>
      </w:r>
      <w:r w:rsidRPr="00971617">
        <w:rPr>
          <w:rFonts w:ascii="Arial"/>
          <w:b/>
          <w:color w:val="424242"/>
          <w:spacing w:val="-7"/>
        </w:rPr>
        <w:t xml:space="preserve"> </w:t>
      </w:r>
      <w:r w:rsidRPr="00827A59">
        <w:rPr>
          <w:rFonts w:ascii="Arial"/>
          <w:b/>
          <w:color w:val="282828"/>
          <w:w w:val="103"/>
        </w:rPr>
        <w:t>Hazards</w:t>
      </w:r>
      <w:r w:rsidRPr="00827A59">
        <w:rPr>
          <w:rFonts w:ascii="Arial"/>
          <w:b/>
          <w:color w:val="282828"/>
          <w:spacing w:val="-3"/>
        </w:rPr>
        <w:t xml:space="preserve"> </w:t>
      </w:r>
      <w:r w:rsidRPr="00827A59">
        <w:rPr>
          <w:rFonts w:ascii="Arial" w:hAnsi="Arial"/>
          <w:b/>
          <w:color w:val="282828"/>
          <w:w w:val="109"/>
        </w:rPr>
        <w:t>Wh</w:t>
      </w:r>
      <w:r w:rsidRPr="00827A59">
        <w:rPr>
          <w:rFonts w:ascii="Arial" w:hAnsi="Arial"/>
          <w:b/>
          <w:color w:val="282828"/>
          <w:spacing w:val="-4"/>
          <w:w w:val="109"/>
        </w:rPr>
        <w:t>i</w:t>
      </w:r>
      <w:r w:rsidRPr="00827A59">
        <w:rPr>
          <w:rFonts w:ascii="Arial" w:hAnsi="Arial"/>
          <w:b/>
          <w:color w:val="282828"/>
          <w:w w:val="118"/>
        </w:rPr>
        <w:t>ch</w:t>
      </w:r>
      <w:r w:rsidRPr="00827A59">
        <w:rPr>
          <w:rFonts w:ascii="Arial"/>
          <w:b/>
          <w:color w:val="282828"/>
          <w:spacing w:val="-9"/>
        </w:rPr>
        <w:t xml:space="preserve"> </w:t>
      </w:r>
      <w:r w:rsidRPr="00827A59">
        <w:rPr>
          <w:rFonts w:ascii="Arial"/>
          <w:b/>
          <w:color w:val="282828"/>
          <w:spacing w:val="-31"/>
          <w:w w:val="116"/>
        </w:rPr>
        <w:t>D</w:t>
      </w:r>
      <w:r w:rsidRPr="00827A59">
        <w:rPr>
          <w:rFonts w:ascii="Arial"/>
          <w:b/>
          <w:color w:val="282828"/>
          <w:w w:val="124"/>
        </w:rPr>
        <w:t>o</w:t>
      </w:r>
      <w:r w:rsidRPr="00827A59">
        <w:rPr>
          <w:rFonts w:ascii="Arial"/>
          <w:b/>
          <w:color w:val="282828"/>
          <w:spacing w:val="-2"/>
        </w:rPr>
        <w:t xml:space="preserve"> </w:t>
      </w:r>
      <w:r w:rsidRPr="00827A59">
        <w:rPr>
          <w:rFonts w:ascii="Arial" w:hAnsi="Arial"/>
          <w:b/>
          <w:color w:val="282828"/>
        </w:rPr>
        <w:t xml:space="preserve">Not Result In </w:t>
      </w:r>
      <w:r w:rsidR="00F456E1" w:rsidRPr="00827A59">
        <w:rPr>
          <w:rFonts w:ascii="Arial" w:hAnsi="Arial"/>
          <w:b/>
          <w:color w:val="282828"/>
        </w:rPr>
        <w:t>Classification</w:t>
      </w:r>
      <w:r w:rsidR="00F456E1" w:rsidRPr="00827A59">
        <w:rPr>
          <w:rFonts w:ascii="Arial"/>
          <w:color w:val="282828"/>
          <w:spacing w:val="2"/>
          <w:w w:val="215"/>
        </w:rPr>
        <w:t>:</w:t>
      </w:r>
      <w:r w:rsidR="00F456E1" w:rsidRPr="00827A59">
        <w:rPr>
          <w:rFonts w:ascii="Arial"/>
          <w:color w:val="282828"/>
          <w:w w:val="99"/>
        </w:rPr>
        <w:t xml:space="preserve"> N</w:t>
      </w:r>
      <w:r w:rsidR="00F456E1" w:rsidRPr="00827A59">
        <w:rPr>
          <w:rFonts w:ascii="Arial"/>
          <w:color w:val="424242"/>
          <w:spacing w:val="-22"/>
          <w:w w:val="112"/>
        </w:rPr>
        <w:t>o</w:t>
      </w:r>
      <w:r w:rsidR="00F456E1" w:rsidRPr="00827A59">
        <w:rPr>
          <w:rFonts w:ascii="Arial"/>
          <w:color w:val="161616"/>
          <w:w w:val="108"/>
        </w:rPr>
        <w:t>ne</w:t>
      </w:r>
    </w:p>
    <w:p w:rsidR="00BD5495" w:rsidRPr="00827A59" w:rsidRDefault="00BD5495" w:rsidP="00BD5495">
      <w:pPr>
        <w:spacing w:before="3"/>
        <w:rPr>
          <w:rFonts w:ascii="Arial" w:eastAsia="Arial" w:hAnsi="Arial" w:cs="Arial"/>
          <w:b/>
        </w:rPr>
      </w:pPr>
    </w:p>
    <w:p w:rsidR="00BD5495" w:rsidRDefault="00BD5495" w:rsidP="00827A59">
      <w:pPr>
        <w:ind w:left="316" w:right="100"/>
        <w:rPr>
          <w:rFonts w:ascii="Arial"/>
          <w:b/>
          <w:color w:val="282828"/>
          <w:spacing w:val="-31"/>
          <w:w w:val="99"/>
          <w:sz w:val="24"/>
          <w:u w:val="thick" w:color="000000"/>
        </w:rPr>
      </w:pPr>
      <w:r w:rsidRPr="00971617">
        <w:rPr>
          <w:rFonts w:ascii="Arial"/>
          <w:b/>
          <w:color w:val="282828"/>
          <w:w w:val="107"/>
          <w:sz w:val="24"/>
          <w:u w:val="thick" w:color="000000"/>
        </w:rPr>
        <w:t>Sect</w:t>
      </w:r>
      <w:r w:rsidRPr="00971617">
        <w:rPr>
          <w:rFonts w:ascii="Arial"/>
          <w:b/>
          <w:color w:val="282828"/>
          <w:spacing w:val="-10"/>
          <w:w w:val="107"/>
          <w:sz w:val="24"/>
          <w:u w:val="thick" w:color="000000"/>
        </w:rPr>
        <w:t>i</w:t>
      </w:r>
      <w:r w:rsidRPr="00971617">
        <w:rPr>
          <w:rFonts w:ascii="Arial"/>
          <w:b/>
          <w:color w:val="282828"/>
          <w:w w:val="113"/>
          <w:sz w:val="24"/>
          <w:u w:val="thick" w:color="000000"/>
        </w:rPr>
        <w:t>on</w:t>
      </w:r>
      <w:r w:rsidRPr="00971617">
        <w:rPr>
          <w:rFonts w:ascii="Arial"/>
          <w:b/>
          <w:color w:val="282828"/>
          <w:spacing w:val="-4"/>
          <w:w w:val="99"/>
          <w:sz w:val="24"/>
          <w:u w:val="thick" w:color="000000"/>
        </w:rPr>
        <w:t xml:space="preserve"> </w:t>
      </w:r>
      <w:r w:rsidRPr="00971617">
        <w:rPr>
          <w:rFonts w:ascii="Arial"/>
          <w:b/>
          <w:color w:val="282828"/>
          <w:sz w:val="24"/>
          <w:u w:val="thick" w:color="000000"/>
        </w:rPr>
        <w:t>3</w:t>
      </w:r>
      <w:r w:rsidRPr="00971617">
        <w:rPr>
          <w:rFonts w:ascii="Arial"/>
          <w:b/>
          <w:color w:val="282828"/>
          <w:spacing w:val="-18"/>
          <w:w w:val="99"/>
          <w:sz w:val="24"/>
          <w:u w:val="thick" w:color="000000"/>
        </w:rPr>
        <w:t xml:space="preserve"> </w:t>
      </w:r>
      <w:r w:rsidR="005A4899">
        <w:rPr>
          <w:rFonts w:ascii="Arial"/>
          <w:b/>
          <w:color w:val="282828"/>
          <w:w w:val="219"/>
          <w:sz w:val="24"/>
          <w:u w:val="thick" w:color="000000"/>
        </w:rPr>
        <w:t>–</w:t>
      </w:r>
      <w:r w:rsidRPr="00971617">
        <w:rPr>
          <w:rFonts w:ascii="Arial"/>
          <w:b/>
          <w:color w:val="282828"/>
          <w:spacing w:val="-31"/>
          <w:w w:val="99"/>
          <w:sz w:val="24"/>
          <w:u w:val="thick" w:color="000000"/>
        </w:rPr>
        <w:t xml:space="preserve"> </w:t>
      </w:r>
      <w:r w:rsidR="00827A59" w:rsidRPr="00827A59">
        <w:rPr>
          <w:rFonts w:ascii="Arial" w:hAnsi="Arial"/>
          <w:b/>
          <w:color w:val="282828"/>
          <w:sz w:val="24"/>
          <w:u w:val="thick" w:color="000000"/>
        </w:rPr>
        <w:t>Composition and Ingredient Information:</w:t>
      </w:r>
    </w:p>
    <w:p w:rsidR="00827A59" w:rsidRDefault="00827A59" w:rsidP="00827A59">
      <w:pPr>
        <w:ind w:left="316" w:right="100"/>
        <w:rPr>
          <w:rFonts w:ascii="Arial" w:eastAsia="Arial" w:hAnsi="Arial" w:cs="Arial"/>
          <w:sz w:val="19"/>
          <w:szCs w:val="19"/>
        </w:rPr>
      </w:pPr>
    </w:p>
    <w:tbl>
      <w:tblPr>
        <w:tblW w:w="0" w:type="auto"/>
        <w:tblInd w:w="1612" w:type="dxa"/>
        <w:tblLayout w:type="fixed"/>
        <w:tblCellMar>
          <w:left w:w="0" w:type="dxa"/>
          <w:right w:w="0" w:type="dxa"/>
        </w:tblCellMar>
        <w:tblLook w:val="01E0" w:firstRow="1" w:lastRow="1" w:firstColumn="1" w:lastColumn="1" w:noHBand="0" w:noVBand="0"/>
      </w:tblPr>
      <w:tblGrid>
        <w:gridCol w:w="2909"/>
        <w:gridCol w:w="2132"/>
        <w:gridCol w:w="2109"/>
      </w:tblGrid>
      <w:tr w:rsidR="00BD5495" w:rsidTr="00F456E1">
        <w:trPr>
          <w:trHeight w:hRule="exact" w:val="480"/>
        </w:trPr>
        <w:tc>
          <w:tcPr>
            <w:tcW w:w="2909" w:type="dxa"/>
            <w:tcBorders>
              <w:top w:val="single" w:sz="8" w:space="0" w:color="auto"/>
              <w:left w:val="single" w:sz="8" w:space="0" w:color="auto"/>
              <w:bottom w:val="single" w:sz="8" w:space="0" w:color="auto"/>
              <w:right w:val="single" w:sz="8" w:space="0" w:color="auto"/>
            </w:tcBorders>
          </w:tcPr>
          <w:p w:rsidR="00BD5495" w:rsidRDefault="00BD5495" w:rsidP="007F2E7B">
            <w:pPr>
              <w:pStyle w:val="TableParagraph"/>
              <w:spacing w:before="9"/>
              <w:ind w:left="902"/>
              <w:rPr>
                <w:rFonts w:ascii="Arial" w:eastAsia="Arial" w:hAnsi="Arial" w:cs="Arial"/>
                <w:sz w:val="20"/>
                <w:szCs w:val="20"/>
              </w:rPr>
            </w:pPr>
            <w:r>
              <w:rPr>
                <w:rFonts w:ascii="Arial"/>
                <w:color w:val="282828"/>
                <w:spacing w:val="-4"/>
                <w:w w:val="110"/>
                <w:sz w:val="20"/>
              </w:rPr>
              <w:t>Component</w:t>
            </w:r>
          </w:p>
        </w:tc>
        <w:tc>
          <w:tcPr>
            <w:tcW w:w="2132" w:type="dxa"/>
            <w:tcBorders>
              <w:top w:val="single" w:sz="15" w:space="0" w:color="000000"/>
              <w:left w:val="single" w:sz="8" w:space="0" w:color="auto"/>
              <w:bottom w:val="single" w:sz="8" w:space="0" w:color="707070"/>
              <w:right w:val="single" w:sz="8" w:space="0" w:color="545454"/>
            </w:tcBorders>
          </w:tcPr>
          <w:p w:rsidR="00BD5495" w:rsidRDefault="00BD5495" w:rsidP="007F2E7B">
            <w:pPr>
              <w:pStyle w:val="TableParagraph"/>
              <w:spacing w:before="14"/>
              <w:ind w:left="14"/>
              <w:jc w:val="center"/>
              <w:rPr>
                <w:rFonts w:ascii="Arial" w:eastAsia="Arial" w:hAnsi="Arial" w:cs="Arial"/>
                <w:sz w:val="20"/>
                <w:szCs w:val="20"/>
              </w:rPr>
            </w:pPr>
            <w:r>
              <w:rPr>
                <w:rFonts w:ascii="Arial"/>
                <w:color w:val="282828"/>
                <w:sz w:val="20"/>
              </w:rPr>
              <w:t>CAS#</w:t>
            </w:r>
          </w:p>
        </w:tc>
        <w:tc>
          <w:tcPr>
            <w:tcW w:w="2109" w:type="dxa"/>
            <w:tcBorders>
              <w:top w:val="single" w:sz="8" w:space="0" w:color="000000"/>
              <w:left w:val="single" w:sz="8" w:space="0" w:color="545454"/>
              <w:bottom w:val="single" w:sz="8" w:space="0" w:color="444444"/>
              <w:right w:val="single" w:sz="4" w:space="0" w:color="0C0C0C"/>
            </w:tcBorders>
          </w:tcPr>
          <w:p w:rsidR="00BD5495" w:rsidRDefault="00BD5495" w:rsidP="00F456E1">
            <w:pPr>
              <w:pStyle w:val="TableParagraph"/>
              <w:spacing w:before="9"/>
              <w:jc w:val="center"/>
              <w:rPr>
                <w:rFonts w:ascii="Arial" w:eastAsia="Arial" w:hAnsi="Arial" w:cs="Arial"/>
                <w:sz w:val="20"/>
                <w:szCs w:val="20"/>
              </w:rPr>
            </w:pPr>
            <w:r>
              <w:rPr>
                <w:rFonts w:ascii="Times New Roman"/>
                <w:color w:val="282828"/>
                <w:w w:val="106"/>
                <w:sz w:val="21"/>
              </w:rPr>
              <w:t>%</w:t>
            </w:r>
            <w:r>
              <w:rPr>
                <w:rFonts w:ascii="Times New Roman"/>
                <w:color w:val="282828"/>
                <w:spacing w:val="2"/>
                <w:sz w:val="21"/>
              </w:rPr>
              <w:t xml:space="preserve"> </w:t>
            </w:r>
            <w:r>
              <w:rPr>
                <w:rFonts w:ascii="Arial"/>
                <w:color w:val="282828"/>
                <w:w w:val="108"/>
                <w:sz w:val="20"/>
              </w:rPr>
              <w:t>By</w:t>
            </w:r>
            <w:r>
              <w:rPr>
                <w:rFonts w:ascii="Arial"/>
                <w:color w:val="282828"/>
                <w:spacing w:val="-13"/>
                <w:sz w:val="20"/>
              </w:rPr>
              <w:t xml:space="preserve"> </w:t>
            </w:r>
            <w:r w:rsidRPr="00F456E1">
              <w:rPr>
                <w:rFonts w:ascii="Arial"/>
                <w:color w:val="282828"/>
                <w:spacing w:val="-4"/>
                <w:w w:val="110"/>
                <w:sz w:val="20"/>
              </w:rPr>
              <w:t>We</w:t>
            </w:r>
            <w:r w:rsidRPr="00F456E1">
              <w:rPr>
                <w:rFonts w:ascii="Arial"/>
                <w:color w:val="424242"/>
                <w:spacing w:val="-4"/>
                <w:w w:val="110"/>
                <w:sz w:val="20"/>
              </w:rPr>
              <w:t>i</w:t>
            </w:r>
            <w:r w:rsidRPr="00F456E1">
              <w:rPr>
                <w:rFonts w:ascii="Arial"/>
                <w:color w:val="282828"/>
                <w:spacing w:val="-4"/>
                <w:w w:val="110"/>
                <w:sz w:val="20"/>
              </w:rPr>
              <w:t>ght</w:t>
            </w:r>
          </w:p>
        </w:tc>
      </w:tr>
      <w:tr w:rsidR="00BD5495" w:rsidTr="00F456E1">
        <w:trPr>
          <w:trHeight w:hRule="exact" w:val="511"/>
        </w:trPr>
        <w:tc>
          <w:tcPr>
            <w:tcW w:w="2909" w:type="dxa"/>
            <w:tcBorders>
              <w:top w:val="single" w:sz="8" w:space="0" w:color="auto"/>
              <w:left w:val="single" w:sz="8" w:space="0" w:color="auto"/>
              <w:bottom w:val="single" w:sz="8" w:space="0" w:color="auto"/>
              <w:right w:val="single" w:sz="8" w:space="0" w:color="auto"/>
            </w:tcBorders>
          </w:tcPr>
          <w:p w:rsidR="00BD5495" w:rsidRDefault="00BD5495" w:rsidP="007F2E7B">
            <w:pPr>
              <w:pStyle w:val="TableParagraph"/>
              <w:spacing w:before="9"/>
              <w:ind w:left="105"/>
              <w:rPr>
                <w:rFonts w:ascii="Arial" w:eastAsia="Arial" w:hAnsi="Arial" w:cs="Arial"/>
                <w:sz w:val="19"/>
                <w:szCs w:val="19"/>
              </w:rPr>
            </w:pPr>
            <w:r>
              <w:rPr>
                <w:rFonts w:ascii="Arial"/>
                <w:color w:val="282828"/>
                <w:w w:val="110"/>
                <w:sz w:val="19"/>
              </w:rPr>
              <w:t>Cellulose</w:t>
            </w:r>
            <w:r>
              <w:rPr>
                <w:rFonts w:ascii="Arial"/>
                <w:color w:val="282828"/>
                <w:spacing w:val="-23"/>
                <w:w w:val="110"/>
                <w:sz w:val="19"/>
              </w:rPr>
              <w:t xml:space="preserve"> </w:t>
            </w:r>
            <w:r>
              <w:rPr>
                <w:rFonts w:ascii="Arial"/>
                <w:color w:val="161616"/>
                <w:spacing w:val="-5"/>
                <w:w w:val="110"/>
                <w:sz w:val="19"/>
              </w:rPr>
              <w:t>F</w:t>
            </w:r>
            <w:r>
              <w:rPr>
                <w:rFonts w:ascii="Arial"/>
                <w:color w:val="424242"/>
                <w:spacing w:val="-5"/>
                <w:w w:val="110"/>
                <w:sz w:val="19"/>
              </w:rPr>
              <w:t>i</w:t>
            </w:r>
            <w:r>
              <w:rPr>
                <w:rFonts w:ascii="Arial"/>
                <w:color w:val="282828"/>
                <w:spacing w:val="-5"/>
                <w:w w:val="110"/>
                <w:sz w:val="19"/>
              </w:rPr>
              <w:t>ber</w:t>
            </w:r>
          </w:p>
        </w:tc>
        <w:tc>
          <w:tcPr>
            <w:tcW w:w="2132" w:type="dxa"/>
            <w:tcBorders>
              <w:top w:val="single" w:sz="8" w:space="0" w:color="707070"/>
              <w:left w:val="single" w:sz="8" w:space="0" w:color="auto"/>
              <w:bottom w:val="single" w:sz="4" w:space="0" w:color="444444"/>
              <w:right w:val="single" w:sz="8" w:space="0" w:color="545454"/>
            </w:tcBorders>
          </w:tcPr>
          <w:p w:rsidR="00BD5495" w:rsidRDefault="00BD5495" w:rsidP="007F2E7B">
            <w:pPr>
              <w:pStyle w:val="TableParagraph"/>
              <w:spacing w:before="33"/>
              <w:ind w:left="542"/>
              <w:rPr>
                <w:rFonts w:ascii="Arial" w:eastAsia="Arial" w:hAnsi="Arial" w:cs="Arial"/>
                <w:sz w:val="19"/>
                <w:szCs w:val="19"/>
              </w:rPr>
            </w:pPr>
            <w:r>
              <w:rPr>
                <w:rFonts w:ascii="Arial"/>
                <w:color w:val="282828"/>
                <w:w w:val="105"/>
                <w:sz w:val="19"/>
              </w:rPr>
              <w:t>65996-61-4</w:t>
            </w:r>
          </w:p>
        </w:tc>
        <w:tc>
          <w:tcPr>
            <w:tcW w:w="2109" w:type="dxa"/>
            <w:tcBorders>
              <w:top w:val="single" w:sz="8" w:space="0" w:color="444444"/>
              <w:left w:val="single" w:sz="8" w:space="0" w:color="545454"/>
              <w:bottom w:val="single" w:sz="8" w:space="0" w:color="4F4F4F"/>
              <w:right w:val="single" w:sz="8" w:space="0" w:color="4F4F4F"/>
            </w:tcBorders>
          </w:tcPr>
          <w:p w:rsidR="00BD5495" w:rsidRDefault="00BD5495" w:rsidP="00F456E1">
            <w:pPr>
              <w:pStyle w:val="TableParagraph"/>
              <w:spacing w:before="52"/>
              <w:ind w:left="34"/>
              <w:jc w:val="center"/>
              <w:rPr>
                <w:rFonts w:ascii="Arial" w:eastAsia="Arial" w:hAnsi="Arial" w:cs="Arial"/>
                <w:sz w:val="19"/>
                <w:szCs w:val="19"/>
              </w:rPr>
            </w:pPr>
            <w:r>
              <w:rPr>
                <w:rFonts w:ascii="Calibri" w:hAnsi="Calibri"/>
                <w:color w:val="282828"/>
                <w:sz w:val="19"/>
              </w:rPr>
              <w:t>≤</w:t>
            </w:r>
            <w:r>
              <w:rPr>
                <w:rFonts w:ascii="Arial"/>
                <w:color w:val="282828"/>
                <w:sz w:val="19"/>
              </w:rPr>
              <w:t>8</w:t>
            </w:r>
            <w:r w:rsidR="00F456E1">
              <w:rPr>
                <w:rFonts w:ascii="Arial"/>
                <w:color w:val="282828"/>
                <w:sz w:val="19"/>
              </w:rPr>
              <w:t>7</w:t>
            </w:r>
            <w:r>
              <w:rPr>
                <w:rFonts w:ascii="Arial"/>
                <w:color w:val="282828"/>
                <w:sz w:val="19"/>
              </w:rPr>
              <w:t>%</w:t>
            </w:r>
          </w:p>
        </w:tc>
      </w:tr>
      <w:tr w:rsidR="00BD5495" w:rsidTr="00F456E1">
        <w:trPr>
          <w:trHeight w:hRule="exact" w:val="502"/>
        </w:trPr>
        <w:tc>
          <w:tcPr>
            <w:tcW w:w="2909" w:type="dxa"/>
            <w:tcBorders>
              <w:top w:val="single" w:sz="8" w:space="0" w:color="auto"/>
              <w:left w:val="single" w:sz="8" w:space="0" w:color="auto"/>
              <w:bottom w:val="single" w:sz="8" w:space="0" w:color="auto"/>
              <w:right w:val="single" w:sz="8" w:space="0" w:color="auto"/>
            </w:tcBorders>
          </w:tcPr>
          <w:p w:rsidR="00BD5495" w:rsidRDefault="00BD5495" w:rsidP="007F2E7B">
            <w:pPr>
              <w:pStyle w:val="TableParagraph"/>
              <w:spacing w:line="206" w:lineRule="exact"/>
              <w:ind w:left="105"/>
              <w:rPr>
                <w:rFonts w:ascii="Arial" w:eastAsia="Arial" w:hAnsi="Arial" w:cs="Arial"/>
                <w:sz w:val="19"/>
                <w:szCs w:val="19"/>
              </w:rPr>
            </w:pPr>
            <w:r>
              <w:rPr>
                <w:rFonts w:ascii="Arial"/>
                <w:color w:val="161616"/>
                <w:spacing w:val="-3"/>
                <w:w w:val="115"/>
                <w:sz w:val="19"/>
              </w:rPr>
              <w:t>Boric</w:t>
            </w:r>
            <w:r>
              <w:rPr>
                <w:rFonts w:ascii="Arial"/>
                <w:color w:val="161616"/>
                <w:spacing w:val="-38"/>
                <w:w w:val="115"/>
                <w:sz w:val="19"/>
              </w:rPr>
              <w:t xml:space="preserve"> </w:t>
            </w:r>
            <w:r>
              <w:rPr>
                <w:rFonts w:ascii="Arial"/>
                <w:color w:val="161616"/>
                <w:w w:val="115"/>
                <w:sz w:val="19"/>
              </w:rPr>
              <w:t>Ac</w:t>
            </w:r>
            <w:r>
              <w:rPr>
                <w:rFonts w:ascii="Arial"/>
                <w:color w:val="161616"/>
                <w:spacing w:val="-52"/>
                <w:w w:val="115"/>
                <w:sz w:val="19"/>
              </w:rPr>
              <w:t xml:space="preserve"> </w:t>
            </w:r>
            <w:r>
              <w:rPr>
                <w:rFonts w:ascii="Arial"/>
                <w:color w:val="424242"/>
                <w:spacing w:val="-14"/>
                <w:w w:val="115"/>
                <w:sz w:val="19"/>
              </w:rPr>
              <w:t>i</w:t>
            </w:r>
            <w:r>
              <w:rPr>
                <w:rFonts w:ascii="Arial"/>
                <w:color w:val="282828"/>
                <w:spacing w:val="-14"/>
                <w:w w:val="115"/>
                <w:sz w:val="19"/>
              </w:rPr>
              <w:t>d</w:t>
            </w:r>
          </w:p>
        </w:tc>
        <w:tc>
          <w:tcPr>
            <w:tcW w:w="2132" w:type="dxa"/>
            <w:tcBorders>
              <w:top w:val="single" w:sz="4" w:space="0" w:color="444444"/>
              <w:left w:val="single" w:sz="8" w:space="0" w:color="auto"/>
              <w:bottom w:val="single" w:sz="8" w:space="0" w:color="444444"/>
              <w:right w:val="single" w:sz="4" w:space="0" w:color="3B3B3B"/>
            </w:tcBorders>
          </w:tcPr>
          <w:p w:rsidR="00BD5495" w:rsidRDefault="00BD5495" w:rsidP="007F2E7B">
            <w:pPr>
              <w:pStyle w:val="TableParagraph"/>
              <w:spacing w:before="16"/>
              <w:ind w:left="547"/>
              <w:rPr>
                <w:rFonts w:ascii="Arial" w:eastAsia="Arial" w:hAnsi="Arial" w:cs="Arial"/>
                <w:sz w:val="19"/>
                <w:szCs w:val="19"/>
              </w:rPr>
            </w:pPr>
            <w:r>
              <w:rPr>
                <w:rFonts w:ascii="Arial"/>
                <w:color w:val="282828"/>
                <w:w w:val="105"/>
                <w:sz w:val="19"/>
              </w:rPr>
              <w:t>10043-35-3</w:t>
            </w:r>
          </w:p>
        </w:tc>
        <w:tc>
          <w:tcPr>
            <w:tcW w:w="2109" w:type="dxa"/>
            <w:tcBorders>
              <w:top w:val="single" w:sz="8" w:space="0" w:color="4F4F4F"/>
              <w:left w:val="single" w:sz="4" w:space="0" w:color="3B3B3B"/>
              <w:bottom w:val="single" w:sz="4" w:space="0" w:color="2F2F2F"/>
              <w:right w:val="single" w:sz="8" w:space="0" w:color="4F4F4F"/>
            </w:tcBorders>
          </w:tcPr>
          <w:p w:rsidR="00BD5495" w:rsidRDefault="00BD5495" w:rsidP="007F2E7B">
            <w:pPr>
              <w:pStyle w:val="TableParagraph"/>
              <w:spacing w:before="21"/>
              <w:ind w:left="32"/>
              <w:jc w:val="center"/>
              <w:rPr>
                <w:rFonts w:ascii="Arial" w:eastAsia="Arial" w:hAnsi="Arial" w:cs="Arial"/>
                <w:sz w:val="19"/>
                <w:szCs w:val="19"/>
              </w:rPr>
            </w:pPr>
            <w:r>
              <w:rPr>
                <w:rFonts w:ascii="Calibri" w:hAnsi="Calibri"/>
                <w:color w:val="282828"/>
                <w:w w:val="105"/>
                <w:sz w:val="19"/>
              </w:rPr>
              <w:t>≤</w:t>
            </w:r>
            <w:r>
              <w:rPr>
                <w:rFonts w:ascii="Arial"/>
                <w:color w:val="282828"/>
                <w:w w:val="105"/>
                <w:sz w:val="19"/>
              </w:rPr>
              <w:t>6.5%</w:t>
            </w:r>
          </w:p>
        </w:tc>
      </w:tr>
      <w:tr w:rsidR="00BD5495" w:rsidTr="00F456E1">
        <w:trPr>
          <w:trHeight w:hRule="exact" w:val="475"/>
        </w:trPr>
        <w:tc>
          <w:tcPr>
            <w:tcW w:w="2909" w:type="dxa"/>
            <w:tcBorders>
              <w:top w:val="single" w:sz="8" w:space="0" w:color="auto"/>
              <w:left w:val="single" w:sz="8" w:space="0" w:color="auto"/>
              <w:bottom w:val="single" w:sz="8" w:space="0" w:color="auto"/>
              <w:right w:val="single" w:sz="8" w:space="0" w:color="auto"/>
            </w:tcBorders>
          </w:tcPr>
          <w:p w:rsidR="00BD5495" w:rsidRDefault="00BD5495" w:rsidP="007F2E7B">
            <w:pPr>
              <w:pStyle w:val="TableParagraph"/>
              <w:spacing w:line="167" w:lineRule="exact"/>
              <w:ind w:left="105"/>
              <w:rPr>
                <w:rFonts w:ascii="Arial" w:eastAsia="Arial" w:hAnsi="Arial" w:cs="Arial"/>
                <w:sz w:val="19"/>
                <w:szCs w:val="19"/>
              </w:rPr>
            </w:pPr>
            <w:r>
              <w:rPr>
                <w:rFonts w:ascii="Arial"/>
                <w:color w:val="282828"/>
                <w:w w:val="105"/>
                <w:sz w:val="19"/>
              </w:rPr>
              <w:t>Magnesium Sulfate</w:t>
            </w:r>
          </w:p>
        </w:tc>
        <w:tc>
          <w:tcPr>
            <w:tcW w:w="2132" w:type="dxa"/>
            <w:tcBorders>
              <w:top w:val="single" w:sz="8" w:space="0" w:color="444444"/>
              <w:left w:val="single" w:sz="8" w:space="0" w:color="auto"/>
              <w:bottom w:val="single" w:sz="4" w:space="0" w:color="343434"/>
              <w:right w:val="single" w:sz="4" w:space="0" w:color="3B3B3B"/>
            </w:tcBorders>
          </w:tcPr>
          <w:p w:rsidR="00BD5495" w:rsidRDefault="00BD5495" w:rsidP="007F2E7B">
            <w:pPr>
              <w:pStyle w:val="TableParagraph"/>
              <w:spacing w:line="218" w:lineRule="exact"/>
              <w:ind w:left="585"/>
              <w:rPr>
                <w:rFonts w:ascii="Arial" w:eastAsia="Arial" w:hAnsi="Arial" w:cs="Arial"/>
                <w:sz w:val="19"/>
                <w:szCs w:val="19"/>
              </w:rPr>
            </w:pPr>
            <w:r>
              <w:rPr>
                <w:rFonts w:ascii="Arial"/>
                <w:color w:val="282828"/>
                <w:w w:val="105"/>
                <w:sz w:val="19"/>
              </w:rPr>
              <w:t>10034-99-8</w:t>
            </w:r>
          </w:p>
        </w:tc>
        <w:tc>
          <w:tcPr>
            <w:tcW w:w="2109" w:type="dxa"/>
            <w:tcBorders>
              <w:top w:val="single" w:sz="4" w:space="0" w:color="2F2F2F"/>
              <w:left w:val="single" w:sz="4" w:space="0" w:color="3B3B3B"/>
              <w:bottom w:val="single" w:sz="4" w:space="0" w:color="343434"/>
              <w:right w:val="single" w:sz="8" w:space="0" w:color="4F4F4F"/>
            </w:tcBorders>
          </w:tcPr>
          <w:p w:rsidR="00BD5495" w:rsidRDefault="00BD5495" w:rsidP="007F2E7B">
            <w:pPr>
              <w:pStyle w:val="TableParagraph"/>
              <w:spacing w:before="13"/>
              <w:ind w:left="20"/>
              <w:jc w:val="center"/>
              <w:rPr>
                <w:rFonts w:ascii="Arial" w:eastAsia="Arial" w:hAnsi="Arial" w:cs="Arial"/>
                <w:sz w:val="19"/>
                <w:szCs w:val="19"/>
              </w:rPr>
            </w:pPr>
            <w:r>
              <w:rPr>
                <w:rFonts w:ascii="Calibri" w:hAnsi="Calibri"/>
                <w:color w:val="282828"/>
                <w:sz w:val="19"/>
              </w:rPr>
              <w:t>≤</w:t>
            </w:r>
            <w:r>
              <w:rPr>
                <w:rFonts w:ascii="Arial"/>
                <w:color w:val="282828"/>
                <w:sz w:val="19"/>
              </w:rPr>
              <w:t>6.5%</w:t>
            </w:r>
          </w:p>
        </w:tc>
      </w:tr>
      <w:tr w:rsidR="00BD5495" w:rsidTr="00F456E1">
        <w:trPr>
          <w:trHeight w:hRule="exact" w:val="514"/>
        </w:trPr>
        <w:tc>
          <w:tcPr>
            <w:tcW w:w="2909" w:type="dxa"/>
            <w:tcBorders>
              <w:top w:val="single" w:sz="8" w:space="0" w:color="auto"/>
              <w:left w:val="single" w:sz="8" w:space="0" w:color="auto"/>
              <w:bottom w:val="single" w:sz="8" w:space="0" w:color="auto"/>
              <w:right w:val="single" w:sz="8" w:space="0" w:color="auto"/>
            </w:tcBorders>
          </w:tcPr>
          <w:p w:rsidR="00BD5495" w:rsidRDefault="00BD5495" w:rsidP="007F2E7B">
            <w:pPr>
              <w:pStyle w:val="TableParagraph"/>
              <w:spacing w:line="203" w:lineRule="exact"/>
              <w:ind w:left="105"/>
              <w:rPr>
                <w:rFonts w:ascii="Arial" w:eastAsia="Arial" w:hAnsi="Arial" w:cs="Arial"/>
                <w:sz w:val="19"/>
                <w:szCs w:val="19"/>
              </w:rPr>
            </w:pPr>
            <w:r>
              <w:rPr>
                <w:rFonts w:ascii="Arial"/>
                <w:color w:val="282828"/>
                <w:spacing w:val="-4"/>
                <w:w w:val="115"/>
                <w:sz w:val="19"/>
              </w:rPr>
              <w:t>Vegetable</w:t>
            </w:r>
            <w:r>
              <w:rPr>
                <w:rFonts w:ascii="Arial"/>
                <w:color w:val="424242"/>
                <w:spacing w:val="-15"/>
                <w:w w:val="115"/>
                <w:sz w:val="19"/>
              </w:rPr>
              <w:t xml:space="preserve"> </w:t>
            </w:r>
            <w:r>
              <w:rPr>
                <w:rFonts w:ascii="Arial"/>
                <w:color w:val="161616"/>
                <w:spacing w:val="-7"/>
                <w:w w:val="115"/>
                <w:sz w:val="19"/>
              </w:rPr>
              <w:t>O</w:t>
            </w:r>
            <w:r>
              <w:rPr>
                <w:rFonts w:ascii="Arial"/>
                <w:color w:val="424242"/>
                <w:spacing w:val="-7"/>
                <w:w w:val="115"/>
                <w:sz w:val="19"/>
              </w:rPr>
              <w:t>i</w:t>
            </w:r>
            <w:r>
              <w:rPr>
                <w:rFonts w:ascii="Arial"/>
                <w:color w:val="161616"/>
                <w:spacing w:val="-7"/>
                <w:w w:val="115"/>
                <w:sz w:val="19"/>
              </w:rPr>
              <w:t>l</w:t>
            </w:r>
          </w:p>
        </w:tc>
        <w:tc>
          <w:tcPr>
            <w:tcW w:w="2132" w:type="dxa"/>
            <w:tcBorders>
              <w:top w:val="single" w:sz="4" w:space="0" w:color="343434"/>
              <w:left w:val="single" w:sz="8" w:space="0" w:color="auto"/>
              <w:bottom w:val="single" w:sz="8" w:space="0" w:color="484848"/>
              <w:right w:val="single" w:sz="4" w:space="0" w:color="3B3B3B"/>
            </w:tcBorders>
          </w:tcPr>
          <w:p w:rsidR="00BD5495" w:rsidRDefault="00BD5495" w:rsidP="007F2E7B">
            <w:pPr>
              <w:pStyle w:val="TableParagraph"/>
              <w:spacing w:before="18"/>
              <w:ind w:left="523"/>
              <w:rPr>
                <w:rFonts w:ascii="Arial" w:eastAsia="Arial" w:hAnsi="Arial" w:cs="Arial"/>
                <w:sz w:val="19"/>
                <w:szCs w:val="19"/>
              </w:rPr>
            </w:pPr>
          </w:p>
        </w:tc>
        <w:tc>
          <w:tcPr>
            <w:tcW w:w="2109" w:type="dxa"/>
            <w:tcBorders>
              <w:top w:val="single" w:sz="4" w:space="0" w:color="343434"/>
              <w:left w:val="single" w:sz="4" w:space="0" w:color="3B3B3B"/>
              <w:bottom w:val="single" w:sz="8" w:space="0" w:color="484848"/>
              <w:right w:val="single" w:sz="8" w:space="0" w:color="4F4F4F"/>
            </w:tcBorders>
          </w:tcPr>
          <w:p w:rsidR="00BD5495" w:rsidRDefault="00BD5495" w:rsidP="007F2E7B">
            <w:pPr>
              <w:pStyle w:val="TableParagraph"/>
              <w:spacing w:before="37"/>
              <w:ind w:left="9"/>
              <w:jc w:val="center"/>
              <w:rPr>
                <w:rFonts w:ascii="Arial" w:eastAsia="Arial" w:hAnsi="Arial" w:cs="Arial"/>
                <w:sz w:val="19"/>
                <w:szCs w:val="19"/>
              </w:rPr>
            </w:pPr>
            <w:r>
              <w:rPr>
                <w:rFonts w:ascii="Calibri" w:hAnsi="Calibri"/>
                <w:color w:val="161616"/>
                <w:sz w:val="19"/>
              </w:rPr>
              <w:t>≤</w:t>
            </w:r>
            <w:r>
              <w:rPr>
                <w:rFonts w:ascii="Arial"/>
                <w:color w:val="161616"/>
                <w:sz w:val="19"/>
              </w:rPr>
              <w:t>1%</w:t>
            </w:r>
          </w:p>
        </w:tc>
      </w:tr>
    </w:tbl>
    <w:p w:rsidR="00BD5495" w:rsidRPr="00971617" w:rsidRDefault="00BD5495" w:rsidP="00BD5495">
      <w:pPr>
        <w:spacing w:before="7"/>
        <w:rPr>
          <w:rFonts w:ascii="Arial" w:eastAsia="Arial" w:hAnsi="Arial" w:cs="Arial"/>
          <w:b/>
          <w:sz w:val="12"/>
          <w:szCs w:val="12"/>
          <w:u w:val="single"/>
        </w:rPr>
      </w:pPr>
    </w:p>
    <w:p w:rsidR="00BD5495" w:rsidRDefault="00BD5495" w:rsidP="00BD5495">
      <w:pPr>
        <w:spacing w:before="69"/>
        <w:ind w:left="297" w:right="100"/>
        <w:rPr>
          <w:rFonts w:ascii="Arial"/>
          <w:b/>
          <w:color w:val="424242"/>
          <w:w w:val="120"/>
          <w:sz w:val="24"/>
          <w:u w:val="single"/>
        </w:rPr>
      </w:pPr>
      <w:r w:rsidRPr="00971617">
        <w:rPr>
          <w:rFonts w:ascii="Arial"/>
          <w:b/>
          <w:color w:val="282828"/>
          <w:w w:val="120"/>
          <w:sz w:val="24"/>
          <w:u w:val="single"/>
        </w:rPr>
        <w:t>Section</w:t>
      </w:r>
      <w:r w:rsidRPr="00971617">
        <w:rPr>
          <w:rFonts w:ascii="Arial"/>
          <w:b/>
          <w:color w:val="282828"/>
          <w:spacing w:val="-62"/>
          <w:w w:val="120"/>
          <w:sz w:val="24"/>
          <w:u w:val="single"/>
        </w:rPr>
        <w:t xml:space="preserve"> </w:t>
      </w:r>
      <w:r w:rsidRPr="00971617">
        <w:rPr>
          <w:rFonts w:ascii="Arial"/>
          <w:b/>
          <w:color w:val="282828"/>
          <w:w w:val="120"/>
          <w:sz w:val="24"/>
          <w:u w:val="single"/>
        </w:rPr>
        <w:t>4</w:t>
      </w:r>
      <w:r w:rsidRPr="00971617">
        <w:rPr>
          <w:rFonts w:ascii="Arial"/>
          <w:b/>
          <w:color w:val="282828"/>
          <w:spacing w:val="-65"/>
          <w:w w:val="120"/>
          <w:sz w:val="24"/>
          <w:u w:val="single"/>
        </w:rPr>
        <w:t xml:space="preserve"> </w:t>
      </w:r>
      <w:r w:rsidRPr="00971617">
        <w:rPr>
          <w:rFonts w:ascii="Arial"/>
          <w:b/>
          <w:color w:val="161616"/>
          <w:w w:val="120"/>
          <w:sz w:val="24"/>
          <w:u w:val="single"/>
        </w:rPr>
        <w:t>-</w:t>
      </w:r>
      <w:r w:rsidRPr="00971617">
        <w:rPr>
          <w:rFonts w:ascii="Arial"/>
          <w:b/>
          <w:color w:val="161616"/>
          <w:spacing w:val="-68"/>
          <w:w w:val="120"/>
          <w:sz w:val="24"/>
          <w:u w:val="single"/>
        </w:rPr>
        <w:t xml:space="preserve"> </w:t>
      </w:r>
      <w:r w:rsidRPr="00971617">
        <w:rPr>
          <w:rFonts w:ascii="Arial"/>
          <w:b/>
          <w:color w:val="282828"/>
          <w:w w:val="120"/>
          <w:sz w:val="24"/>
          <w:u w:val="single"/>
        </w:rPr>
        <w:t>First</w:t>
      </w:r>
      <w:r w:rsidRPr="00971617">
        <w:rPr>
          <w:rFonts w:ascii="Arial"/>
          <w:b/>
          <w:color w:val="282828"/>
          <w:spacing w:val="-63"/>
          <w:w w:val="120"/>
          <w:sz w:val="24"/>
          <w:u w:val="single"/>
        </w:rPr>
        <w:t xml:space="preserve"> </w:t>
      </w:r>
      <w:r w:rsidRPr="00971617">
        <w:rPr>
          <w:rFonts w:ascii="Arial"/>
          <w:b/>
          <w:color w:val="282828"/>
          <w:w w:val="120"/>
          <w:sz w:val="24"/>
          <w:u w:val="single"/>
        </w:rPr>
        <w:t>Aid</w:t>
      </w:r>
      <w:r w:rsidRPr="00971617">
        <w:rPr>
          <w:rFonts w:ascii="Arial"/>
          <w:b/>
          <w:color w:val="282828"/>
          <w:spacing w:val="-60"/>
          <w:w w:val="120"/>
          <w:sz w:val="24"/>
          <w:u w:val="single"/>
        </w:rPr>
        <w:t xml:space="preserve"> </w:t>
      </w:r>
      <w:r w:rsidRPr="00971617">
        <w:rPr>
          <w:rFonts w:ascii="Arial"/>
          <w:b/>
          <w:color w:val="282828"/>
          <w:w w:val="120"/>
          <w:sz w:val="24"/>
          <w:u w:val="single"/>
        </w:rPr>
        <w:t>Measu</w:t>
      </w:r>
      <w:r w:rsidRPr="00971617">
        <w:rPr>
          <w:rFonts w:ascii="Arial"/>
          <w:b/>
          <w:color w:val="424242"/>
          <w:w w:val="120"/>
          <w:sz w:val="24"/>
          <w:u w:val="single"/>
        </w:rPr>
        <w:t>r</w:t>
      </w:r>
      <w:r w:rsidRPr="00971617">
        <w:rPr>
          <w:rFonts w:ascii="Arial"/>
          <w:b/>
          <w:color w:val="282828"/>
          <w:w w:val="120"/>
          <w:sz w:val="24"/>
          <w:u w:val="single"/>
        </w:rPr>
        <w:t>es</w:t>
      </w:r>
      <w:r w:rsidRPr="00971617">
        <w:rPr>
          <w:rFonts w:ascii="Arial"/>
          <w:b/>
          <w:color w:val="424242"/>
          <w:w w:val="120"/>
          <w:sz w:val="24"/>
          <w:u w:val="single"/>
        </w:rPr>
        <w:t>:</w:t>
      </w:r>
    </w:p>
    <w:p w:rsidR="005B4D3B" w:rsidRPr="00971617" w:rsidRDefault="005B4D3B" w:rsidP="00BD5495">
      <w:pPr>
        <w:spacing w:before="69"/>
        <w:ind w:left="297" w:right="100"/>
        <w:rPr>
          <w:rFonts w:ascii="Arial" w:eastAsia="Arial" w:hAnsi="Arial" w:cs="Arial"/>
          <w:b/>
          <w:sz w:val="24"/>
          <w:szCs w:val="24"/>
          <w:u w:val="single"/>
        </w:rPr>
      </w:pPr>
    </w:p>
    <w:p w:rsidR="00BD5495" w:rsidRDefault="00BD5495" w:rsidP="00BD5495">
      <w:pPr>
        <w:tabs>
          <w:tab w:val="left" w:pos="1564"/>
        </w:tabs>
        <w:spacing w:before="51" w:line="220" w:lineRule="exact"/>
        <w:ind w:left="288" w:right="100" w:firstLine="9"/>
        <w:rPr>
          <w:rFonts w:ascii="Arial" w:eastAsia="Arial" w:hAnsi="Arial" w:cs="Arial"/>
        </w:rPr>
      </w:pPr>
      <w:r w:rsidRPr="00971617">
        <w:rPr>
          <w:rFonts w:ascii="Arial"/>
          <w:b/>
          <w:color w:val="282828"/>
          <w:spacing w:val="-4"/>
          <w:w w:val="105"/>
        </w:rPr>
        <w:t>Ingestion:</w:t>
      </w:r>
      <w:r>
        <w:rPr>
          <w:rFonts w:ascii="Arial"/>
          <w:color w:val="282828"/>
          <w:spacing w:val="-4"/>
          <w:w w:val="105"/>
        </w:rPr>
        <w:tab/>
      </w:r>
      <w:r>
        <w:rPr>
          <w:rFonts w:ascii="Arial"/>
          <w:color w:val="161616"/>
          <w:w w:val="105"/>
        </w:rPr>
        <w:t xml:space="preserve">Not </w:t>
      </w:r>
      <w:r>
        <w:rPr>
          <w:rFonts w:ascii="Arial"/>
          <w:color w:val="161616"/>
          <w:spacing w:val="-3"/>
          <w:w w:val="105"/>
        </w:rPr>
        <w:t>intended</w:t>
      </w:r>
      <w:r>
        <w:rPr>
          <w:rFonts w:ascii="Arial"/>
          <w:color w:val="161616"/>
          <w:w w:val="105"/>
        </w:rPr>
        <w:t xml:space="preserve"> for ingestion</w:t>
      </w:r>
      <w:r>
        <w:rPr>
          <w:rFonts w:ascii="Arial"/>
          <w:color w:val="424242"/>
          <w:spacing w:val="-2"/>
          <w:w w:val="105"/>
        </w:rPr>
        <w:t>.</w:t>
      </w:r>
      <w:r>
        <w:rPr>
          <w:rFonts w:ascii="Arial"/>
          <w:color w:val="424242"/>
          <w:w w:val="105"/>
        </w:rPr>
        <w:t xml:space="preserve"> </w:t>
      </w:r>
      <w:r>
        <w:rPr>
          <w:rFonts w:ascii="Arial"/>
          <w:color w:val="282828"/>
          <w:w w:val="105"/>
        </w:rPr>
        <w:t xml:space="preserve">Not </w:t>
      </w:r>
      <w:r>
        <w:rPr>
          <w:rFonts w:ascii="Arial"/>
          <w:color w:val="161616"/>
          <w:w w:val="105"/>
        </w:rPr>
        <w:t xml:space="preserve">a </w:t>
      </w:r>
      <w:r>
        <w:rPr>
          <w:rFonts w:ascii="Arial"/>
          <w:color w:val="161616"/>
          <w:spacing w:val="-1"/>
          <w:w w:val="105"/>
        </w:rPr>
        <w:t>supplement</w:t>
      </w:r>
      <w:r>
        <w:rPr>
          <w:rFonts w:ascii="Arial"/>
          <w:color w:val="161616"/>
          <w:w w:val="105"/>
        </w:rPr>
        <w:t xml:space="preserve"> or replacement for human</w:t>
      </w:r>
      <w:r>
        <w:rPr>
          <w:rFonts w:ascii="Arial"/>
          <w:color w:val="282828"/>
          <w:w w:val="105"/>
        </w:rPr>
        <w:t xml:space="preserve"> </w:t>
      </w:r>
      <w:r>
        <w:rPr>
          <w:rFonts w:ascii="Arial"/>
          <w:color w:val="161616"/>
          <w:w w:val="105"/>
        </w:rPr>
        <w:t xml:space="preserve">or  </w:t>
      </w:r>
      <w:r>
        <w:rPr>
          <w:rFonts w:ascii="Arial"/>
          <w:color w:val="161616"/>
          <w:spacing w:val="47"/>
          <w:w w:val="105"/>
        </w:rPr>
        <w:t xml:space="preserve"> </w:t>
      </w:r>
      <w:r>
        <w:rPr>
          <w:rFonts w:ascii="Arial"/>
          <w:color w:val="161616"/>
          <w:spacing w:val="-4"/>
          <w:w w:val="105"/>
        </w:rPr>
        <w:t>anima</w:t>
      </w:r>
      <w:r>
        <w:rPr>
          <w:rFonts w:ascii="Arial"/>
          <w:color w:val="424242"/>
          <w:spacing w:val="-4"/>
          <w:w w:val="105"/>
        </w:rPr>
        <w:t>l</w:t>
      </w:r>
      <w:r>
        <w:rPr>
          <w:rFonts w:ascii="Arial"/>
          <w:color w:val="424242"/>
          <w:w w:val="196"/>
        </w:rPr>
        <w:t xml:space="preserve"> </w:t>
      </w:r>
      <w:r>
        <w:rPr>
          <w:rFonts w:ascii="Arial"/>
          <w:color w:val="282828"/>
          <w:w w:val="105"/>
        </w:rPr>
        <w:t>dietary</w:t>
      </w:r>
      <w:r>
        <w:rPr>
          <w:rFonts w:ascii="Arial"/>
          <w:color w:val="282828"/>
          <w:spacing w:val="-24"/>
          <w:w w:val="105"/>
        </w:rPr>
        <w:t xml:space="preserve"> </w:t>
      </w:r>
      <w:r>
        <w:rPr>
          <w:rFonts w:ascii="Arial"/>
          <w:color w:val="161616"/>
          <w:w w:val="105"/>
        </w:rPr>
        <w:t>fiber</w:t>
      </w:r>
      <w:r>
        <w:rPr>
          <w:rFonts w:ascii="Arial"/>
          <w:color w:val="424242"/>
          <w:w w:val="105"/>
        </w:rPr>
        <w:t>.</w:t>
      </w:r>
      <w:r>
        <w:rPr>
          <w:rFonts w:ascii="Arial"/>
          <w:color w:val="424242"/>
          <w:spacing w:val="-41"/>
          <w:w w:val="105"/>
        </w:rPr>
        <w:t xml:space="preserve"> </w:t>
      </w:r>
      <w:r>
        <w:rPr>
          <w:rFonts w:ascii="Arial"/>
          <w:color w:val="161616"/>
          <w:w w:val="105"/>
        </w:rPr>
        <w:t>See</w:t>
      </w:r>
      <w:r>
        <w:rPr>
          <w:rFonts w:ascii="Arial"/>
          <w:color w:val="161616"/>
          <w:spacing w:val="-29"/>
          <w:w w:val="105"/>
        </w:rPr>
        <w:t xml:space="preserve"> </w:t>
      </w:r>
      <w:r>
        <w:rPr>
          <w:rFonts w:ascii="Arial"/>
          <w:color w:val="161616"/>
          <w:w w:val="105"/>
        </w:rPr>
        <w:t>physician</w:t>
      </w:r>
      <w:r>
        <w:rPr>
          <w:rFonts w:ascii="Arial"/>
          <w:color w:val="161616"/>
          <w:spacing w:val="-18"/>
          <w:w w:val="105"/>
        </w:rPr>
        <w:t xml:space="preserve"> </w:t>
      </w:r>
      <w:r>
        <w:rPr>
          <w:rFonts w:ascii="Arial"/>
          <w:color w:val="424242"/>
          <w:spacing w:val="-15"/>
          <w:w w:val="105"/>
        </w:rPr>
        <w:t>i</w:t>
      </w:r>
      <w:r>
        <w:rPr>
          <w:rFonts w:ascii="Arial"/>
          <w:color w:val="282828"/>
          <w:spacing w:val="-15"/>
          <w:w w:val="105"/>
        </w:rPr>
        <w:t>f</w:t>
      </w:r>
      <w:r>
        <w:rPr>
          <w:rFonts w:ascii="Arial"/>
          <w:color w:val="282828"/>
          <w:spacing w:val="-17"/>
          <w:w w:val="105"/>
        </w:rPr>
        <w:t xml:space="preserve"> </w:t>
      </w:r>
      <w:r>
        <w:rPr>
          <w:rFonts w:ascii="Arial"/>
          <w:color w:val="424242"/>
          <w:w w:val="105"/>
        </w:rPr>
        <w:t>i</w:t>
      </w:r>
      <w:r>
        <w:rPr>
          <w:rFonts w:ascii="Arial"/>
          <w:color w:val="282828"/>
          <w:w w:val="105"/>
        </w:rPr>
        <w:t>ngested</w:t>
      </w:r>
      <w:r>
        <w:rPr>
          <w:rFonts w:ascii="Arial"/>
          <w:color w:val="606060"/>
          <w:w w:val="105"/>
        </w:rPr>
        <w:t>.</w:t>
      </w:r>
    </w:p>
    <w:p w:rsidR="005B4D3B" w:rsidRDefault="00BD5495" w:rsidP="00BD5495">
      <w:pPr>
        <w:spacing w:before="44" w:line="250" w:lineRule="exact"/>
        <w:ind w:left="263" w:right="100" w:firstLine="24"/>
        <w:rPr>
          <w:rFonts w:ascii="Arial" w:hAnsi="Arial"/>
          <w:color w:val="424242"/>
        </w:rPr>
      </w:pPr>
      <w:r w:rsidRPr="005B4D3B">
        <w:rPr>
          <w:rFonts w:ascii="Arial" w:hAnsi="Arial"/>
          <w:b/>
          <w:color w:val="282828"/>
        </w:rPr>
        <w:t>Skin:</w:t>
      </w:r>
      <w:r>
        <w:rPr>
          <w:rFonts w:ascii="Arial"/>
          <w:color w:val="282828"/>
          <w:spacing w:val="-1"/>
        </w:rPr>
        <w:t xml:space="preserve"> </w:t>
      </w:r>
      <w:r>
        <w:rPr>
          <w:rFonts w:ascii="Arial"/>
          <w:color w:val="161616"/>
          <w:w w:val="98"/>
        </w:rPr>
        <w:t>Does</w:t>
      </w:r>
      <w:r>
        <w:rPr>
          <w:rFonts w:ascii="Arial"/>
          <w:color w:val="161616"/>
          <w:spacing w:val="2"/>
        </w:rPr>
        <w:t xml:space="preserve"> </w:t>
      </w:r>
      <w:r>
        <w:rPr>
          <w:rFonts w:ascii="Arial"/>
          <w:color w:val="161616"/>
        </w:rPr>
        <w:t>not</w:t>
      </w:r>
      <w:r>
        <w:rPr>
          <w:rFonts w:ascii="Arial"/>
          <w:color w:val="161616"/>
          <w:spacing w:val="-5"/>
        </w:rPr>
        <w:t xml:space="preserve"> </w:t>
      </w:r>
      <w:r w:rsidRPr="005B4D3B">
        <w:rPr>
          <w:rFonts w:ascii="Arial" w:hAnsi="Arial"/>
          <w:color w:val="161616"/>
        </w:rPr>
        <w:t xml:space="preserve">normally itch or irritate </w:t>
      </w:r>
      <w:r w:rsidRPr="005B4D3B">
        <w:rPr>
          <w:rFonts w:ascii="Arial" w:hAnsi="Arial"/>
          <w:color w:val="282828"/>
        </w:rPr>
        <w:t>skin</w:t>
      </w:r>
      <w:r w:rsidRPr="005B4D3B">
        <w:rPr>
          <w:rFonts w:ascii="Arial" w:hAnsi="Arial"/>
          <w:color w:val="424242"/>
        </w:rPr>
        <w:t xml:space="preserve">. </w:t>
      </w:r>
      <w:r w:rsidRPr="005B4D3B">
        <w:rPr>
          <w:rFonts w:ascii="Arial" w:hAnsi="Arial"/>
          <w:color w:val="161616"/>
        </w:rPr>
        <w:t xml:space="preserve"> If </w:t>
      </w:r>
      <w:r w:rsidRPr="005B4D3B">
        <w:rPr>
          <w:rFonts w:ascii="Arial" w:hAnsi="Arial"/>
          <w:color w:val="282828"/>
        </w:rPr>
        <w:t xml:space="preserve">skin </w:t>
      </w:r>
      <w:r w:rsidRPr="005B4D3B">
        <w:rPr>
          <w:rFonts w:ascii="Arial" w:hAnsi="Arial"/>
          <w:color w:val="161616"/>
        </w:rPr>
        <w:t xml:space="preserve">is broken </w:t>
      </w:r>
      <w:r w:rsidRPr="005B4D3B">
        <w:rPr>
          <w:rFonts w:ascii="Arial" w:hAnsi="Arial"/>
          <w:color w:val="282828"/>
        </w:rPr>
        <w:t xml:space="preserve">or </w:t>
      </w:r>
      <w:r w:rsidRPr="005B4D3B">
        <w:rPr>
          <w:rFonts w:ascii="Arial" w:hAnsi="Arial"/>
          <w:color w:val="161616"/>
        </w:rPr>
        <w:t xml:space="preserve">sensitive, </w:t>
      </w:r>
      <w:r w:rsidRPr="005B4D3B">
        <w:rPr>
          <w:rFonts w:ascii="Arial" w:hAnsi="Arial"/>
          <w:color w:val="282828"/>
        </w:rPr>
        <w:t xml:space="preserve">wash with </w:t>
      </w:r>
      <w:r w:rsidRPr="005B4D3B">
        <w:rPr>
          <w:rFonts w:ascii="Arial" w:hAnsi="Arial"/>
          <w:color w:val="161616"/>
        </w:rPr>
        <w:t xml:space="preserve">soap </w:t>
      </w:r>
      <w:r w:rsidRPr="005B4D3B">
        <w:rPr>
          <w:rFonts w:ascii="Arial" w:hAnsi="Arial"/>
          <w:color w:val="282828"/>
        </w:rPr>
        <w:t>and water</w:t>
      </w:r>
      <w:r w:rsidRPr="005B4D3B">
        <w:rPr>
          <w:rFonts w:ascii="Arial" w:hAnsi="Arial"/>
          <w:color w:val="424242"/>
        </w:rPr>
        <w:t xml:space="preserve">. </w:t>
      </w:r>
    </w:p>
    <w:p w:rsidR="00BD5495" w:rsidRPr="005B4D3B" w:rsidRDefault="00BD5495" w:rsidP="00BD5495">
      <w:pPr>
        <w:spacing w:before="44" w:line="250" w:lineRule="exact"/>
        <w:ind w:left="263" w:right="100" w:firstLine="24"/>
        <w:rPr>
          <w:rFonts w:ascii="Arial" w:eastAsia="Arial" w:hAnsi="Arial" w:cs="Arial"/>
        </w:rPr>
      </w:pPr>
      <w:r w:rsidRPr="005B4D3B">
        <w:rPr>
          <w:rFonts w:ascii="Arial" w:hAnsi="Arial"/>
          <w:color w:val="282828"/>
        </w:rPr>
        <w:t>I</w:t>
      </w:r>
      <w:r w:rsidRPr="005B4D3B">
        <w:rPr>
          <w:rFonts w:ascii="Arial" w:hAnsi="Arial"/>
          <w:b/>
          <w:color w:val="282828"/>
        </w:rPr>
        <w:t>n</w:t>
      </w:r>
      <w:r w:rsidRPr="005B4D3B">
        <w:rPr>
          <w:rFonts w:ascii="Arial" w:hAnsi="Arial"/>
          <w:b/>
          <w:color w:val="424242"/>
        </w:rPr>
        <w:t>h</w:t>
      </w:r>
      <w:r w:rsidRPr="005B4D3B">
        <w:rPr>
          <w:rFonts w:ascii="Arial" w:hAnsi="Arial"/>
          <w:b/>
          <w:color w:val="282828"/>
        </w:rPr>
        <w:t>alation</w:t>
      </w:r>
      <w:r w:rsidRPr="005B4D3B">
        <w:rPr>
          <w:rFonts w:ascii="Arial" w:hAnsi="Arial"/>
          <w:color w:val="282828"/>
        </w:rPr>
        <w:t xml:space="preserve">:  </w:t>
      </w:r>
      <w:r w:rsidRPr="005B4D3B">
        <w:rPr>
          <w:rFonts w:ascii="Arial" w:hAnsi="Arial"/>
          <w:color w:val="161616"/>
        </w:rPr>
        <w:t xml:space="preserve">Dust </w:t>
      </w:r>
      <w:r w:rsidR="00F456E1" w:rsidRPr="005B4D3B">
        <w:rPr>
          <w:rFonts w:ascii="Arial" w:hAnsi="Arial"/>
          <w:color w:val="161616"/>
        </w:rPr>
        <w:t>may irritate</w:t>
      </w:r>
      <w:r w:rsidRPr="005B4D3B">
        <w:rPr>
          <w:rFonts w:ascii="Arial" w:hAnsi="Arial"/>
          <w:color w:val="282828"/>
        </w:rPr>
        <w:t xml:space="preserve"> </w:t>
      </w:r>
      <w:r w:rsidRPr="005B4D3B">
        <w:rPr>
          <w:rFonts w:ascii="Arial" w:hAnsi="Arial"/>
          <w:color w:val="161616"/>
        </w:rPr>
        <w:t>nose or throat.  If continued difficulty exists</w:t>
      </w:r>
      <w:r w:rsidRPr="005B4D3B">
        <w:rPr>
          <w:rFonts w:ascii="Arial" w:hAnsi="Arial"/>
          <w:color w:val="424242"/>
        </w:rPr>
        <w:t xml:space="preserve">, </w:t>
      </w:r>
      <w:r w:rsidRPr="005B4D3B">
        <w:rPr>
          <w:rFonts w:ascii="Arial" w:hAnsi="Arial"/>
          <w:color w:val="161616"/>
        </w:rPr>
        <w:t xml:space="preserve">move to </w:t>
      </w:r>
      <w:r w:rsidRPr="005B4D3B">
        <w:rPr>
          <w:rFonts w:ascii="Arial" w:hAnsi="Arial"/>
          <w:color w:val="282828"/>
        </w:rPr>
        <w:t>fresh air. Seek</w:t>
      </w:r>
    </w:p>
    <w:p w:rsidR="00BD5495" w:rsidRPr="005B4D3B" w:rsidRDefault="00F456E1" w:rsidP="00BD5495">
      <w:pPr>
        <w:tabs>
          <w:tab w:val="left" w:pos="4521"/>
        </w:tabs>
        <w:spacing w:before="39" w:line="212" w:lineRule="exact"/>
        <w:ind w:left="278" w:right="161" w:firstLine="9"/>
        <w:rPr>
          <w:rFonts w:ascii="Arial" w:eastAsia="Arial" w:hAnsi="Arial" w:cs="Arial"/>
        </w:rPr>
      </w:pPr>
      <w:r w:rsidRPr="005B4D3B">
        <w:rPr>
          <w:rFonts w:ascii="Arial" w:hAnsi="Arial"/>
          <w:color w:val="161616"/>
        </w:rPr>
        <w:t>Medical</w:t>
      </w:r>
      <w:r w:rsidR="00BD5495" w:rsidRPr="005B4D3B">
        <w:rPr>
          <w:rFonts w:ascii="Arial" w:hAnsi="Arial"/>
          <w:color w:val="161616"/>
        </w:rPr>
        <w:t xml:space="preserve"> </w:t>
      </w:r>
      <w:r w:rsidRPr="005B4D3B">
        <w:rPr>
          <w:rFonts w:ascii="Arial" w:hAnsi="Arial"/>
          <w:color w:val="161616"/>
        </w:rPr>
        <w:t>attention</w:t>
      </w:r>
      <w:r w:rsidRPr="005B4D3B">
        <w:rPr>
          <w:rFonts w:ascii="Arial" w:hAnsi="Arial"/>
          <w:color w:val="282828"/>
        </w:rPr>
        <w:t xml:space="preserve"> i</w:t>
      </w:r>
      <w:r w:rsidR="00BD5495" w:rsidRPr="005B4D3B">
        <w:rPr>
          <w:rFonts w:ascii="Arial" w:hAnsi="Arial"/>
          <w:color w:val="161616"/>
        </w:rPr>
        <w:t xml:space="preserve">f </w:t>
      </w:r>
      <w:r w:rsidRPr="005B4D3B">
        <w:rPr>
          <w:rFonts w:ascii="Arial" w:hAnsi="Arial"/>
          <w:color w:val="161616"/>
        </w:rPr>
        <w:t>conditions persist</w:t>
      </w:r>
      <w:r w:rsidRPr="005B4D3B">
        <w:rPr>
          <w:rFonts w:ascii="Arial" w:hAnsi="Arial"/>
          <w:color w:val="282828"/>
        </w:rPr>
        <w:t>. Smoking</w:t>
      </w:r>
      <w:r w:rsidR="00BD5495" w:rsidRPr="005B4D3B">
        <w:rPr>
          <w:rFonts w:ascii="Arial" w:hAnsi="Arial"/>
          <w:color w:val="282828"/>
        </w:rPr>
        <w:t xml:space="preserve"> will impair</w:t>
      </w:r>
      <w:r w:rsidR="00BD5495" w:rsidRPr="005B4D3B">
        <w:rPr>
          <w:rFonts w:ascii="Arial" w:hAnsi="Arial"/>
          <w:color w:val="161616"/>
        </w:rPr>
        <w:t xml:space="preserve"> the</w:t>
      </w:r>
      <w:r w:rsidR="00BD5495" w:rsidRPr="005B4D3B">
        <w:rPr>
          <w:rFonts w:ascii="Arial" w:hAnsi="Arial"/>
          <w:color w:val="282828"/>
        </w:rPr>
        <w:t xml:space="preserve"> ability of the</w:t>
      </w:r>
      <w:r w:rsidR="00BD5495" w:rsidRPr="005B4D3B">
        <w:rPr>
          <w:rFonts w:ascii="Arial" w:hAnsi="Arial"/>
          <w:color w:val="161616"/>
        </w:rPr>
        <w:t xml:space="preserve"> lungs</w:t>
      </w:r>
      <w:r w:rsidR="00BD5495" w:rsidRPr="005B4D3B">
        <w:rPr>
          <w:rFonts w:ascii="Arial" w:hAnsi="Arial"/>
          <w:color w:val="282828"/>
        </w:rPr>
        <w:t xml:space="preserve"> to</w:t>
      </w:r>
      <w:r w:rsidR="00BD5495" w:rsidRPr="005B4D3B">
        <w:rPr>
          <w:rFonts w:ascii="Arial" w:hAnsi="Arial"/>
          <w:color w:val="161616"/>
        </w:rPr>
        <w:t xml:space="preserve"> clear </w:t>
      </w:r>
      <w:r w:rsidR="00BD5495" w:rsidRPr="005B4D3B">
        <w:rPr>
          <w:rFonts w:ascii="Arial" w:hAnsi="Arial"/>
          <w:color w:val="282828"/>
        </w:rPr>
        <w:t>themselves of dust.</w:t>
      </w:r>
    </w:p>
    <w:p w:rsidR="00BD5495" w:rsidRPr="005B4D3B" w:rsidRDefault="00BD5495" w:rsidP="00BD5495">
      <w:pPr>
        <w:spacing w:before="61" w:line="230" w:lineRule="exact"/>
        <w:ind w:left="278" w:right="100" w:firstLine="9"/>
        <w:rPr>
          <w:rFonts w:ascii="Arial" w:eastAsia="Arial" w:hAnsi="Arial" w:cs="Arial"/>
        </w:rPr>
      </w:pPr>
      <w:r w:rsidRPr="005B4D3B">
        <w:rPr>
          <w:rFonts w:ascii="Arial" w:hAnsi="Arial"/>
          <w:b/>
          <w:color w:val="282828"/>
        </w:rPr>
        <w:t>Eyes</w:t>
      </w:r>
      <w:r w:rsidRPr="005B4D3B">
        <w:rPr>
          <w:rFonts w:ascii="Arial" w:hAnsi="Arial"/>
          <w:b/>
          <w:color w:val="424242"/>
        </w:rPr>
        <w:t>:</w:t>
      </w:r>
      <w:r w:rsidRPr="005B4D3B">
        <w:rPr>
          <w:rFonts w:ascii="Arial" w:hAnsi="Arial"/>
          <w:color w:val="424242"/>
        </w:rPr>
        <w:t xml:space="preserve">  </w:t>
      </w:r>
      <w:r w:rsidR="00F456E1" w:rsidRPr="005B4D3B">
        <w:rPr>
          <w:rFonts w:ascii="Arial" w:hAnsi="Arial"/>
          <w:color w:val="282828"/>
        </w:rPr>
        <w:t>Dust may</w:t>
      </w:r>
      <w:r w:rsidR="00F456E1" w:rsidRPr="005B4D3B">
        <w:rPr>
          <w:rFonts w:ascii="Arial" w:hAnsi="Arial"/>
          <w:color w:val="161616"/>
        </w:rPr>
        <w:t xml:space="preserve"> cause</w:t>
      </w:r>
      <w:r w:rsidR="00F456E1" w:rsidRPr="005B4D3B">
        <w:rPr>
          <w:rFonts w:ascii="Arial" w:hAnsi="Arial"/>
          <w:color w:val="282828"/>
        </w:rPr>
        <w:t xml:space="preserve"> eye</w:t>
      </w:r>
      <w:r w:rsidR="00F456E1" w:rsidRPr="005B4D3B">
        <w:rPr>
          <w:rFonts w:ascii="Arial" w:hAnsi="Arial"/>
          <w:color w:val="161616"/>
        </w:rPr>
        <w:t xml:space="preserve"> irritation</w:t>
      </w:r>
      <w:r w:rsidRPr="005B4D3B">
        <w:rPr>
          <w:rFonts w:ascii="Arial" w:hAnsi="Arial"/>
          <w:color w:val="282828"/>
        </w:rPr>
        <w:t xml:space="preserve">.  </w:t>
      </w:r>
      <w:r w:rsidRPr="005B4D3B">
        <w:rPr>
          <w:rFonts w:ascii="Arial" w:hAnsi="Arial"/>
          <w:color w:val="161616"/>
        </w:rPr>
        <w:t xml:space="preserve">Use </w:t>
      </w:r>
      <w:r w:rsidR="00F456E1" w:rsidRPr="005B4D3B">
        <w:rPr>
          <w:rFonts w:ascii="Arial" w:hAnsi="Arial"/>
          <w:color w:val="161616"/>
        </w:rPr>
        <w:t>liquids suitable</w:t>
      </w:r>
      <w:r w:rsidRPr="005B4D3B">
        <w:rPr>
          <w:rFonts w:ascii="Arial" w:hAnsi="Arial"/>
          <w:color w:val="282828"/>
        </w:rPr>
        <w:t xml:space="preserve"> </w:t>
      </w:r>
      <w:r w:rsidR="00F456E1" w:rsidRPr="005B4D3B">
        <w:rPr>
          <w:rFonts w:ascii="Arial" w:hAnsi="Arial"/>
          <w:color w:val="282828"/>
        </w:rPr>
        <w:t>to cleanse eye</w:t>
      </w:r>
      <w:r w:rsidRPr="005B4D3B">
        <w:rPr>
          <w:rFonts w:ascii="Arial" w:hAnsi="Arial"/>
          <w:color w:val="282828"/>
        </w:rPr>
        <w:t xml:space="preserve"> </w:t>
      </w:r>
      <w:r w:rsidR="00F456E1" w:rsidRPr="005B4D3B">
        <w:rPr>
          <w:rFonts w:ascii="Arial" w:hAnsi="Arial"/>
          <w:color w:val="161616"/>
        </w:rPr>
        <w:t>for several</w:t>
      </w:r>
      <w:r w:rsidR="00F456E1" w:rsidRPr="005B4D3B">
        <w:rPr>
          <w:rFonts w:ascii="Arial" w:hAnsi="Arial"/>
          <w:color w:val="282828"/>
        </w:rPr>
        <w:t xml:space="preserve"> minutes</w:t>
      </w:r>
      <w:r w:rsidRPr="005B4D3B">
        <w:rPr>
          <w:rFonts w:ascii="Arial" w:hAnsi="Arial"/>
          <w:color w:val="424242"/>
        </w:rPr>
        <w:t xml:space="preserve">.  </w:t>
      </w:r>
      <w:r w:rsidRPr="005B4D3B">
        <w:rPr>
          <w:rFonts w:ascii="Arial" w:hAnsi="Arial"/>
          <w:color w:val="161616"/>
        </w:rPr>
        <w:t xml:space="preserve">If irritation </w:t>
      </w:r>
      <w:r w:rsidRPr="005B4D3B">
        <w:rPr>
          <w:rFonts w:ascii="Arial" w:hAnsi="Arial"/>
          <w:color w:val="282828"/>
        </w:rPr>
        <w:t xml:space="preserve">persists, </w:t>
      </w:r>
      <w:r w:rsidRPr="005B4D3B">
        <w:rPr>
          <w:rFonts w:ascii="Arial" w:hAnsi="Arial"/>
          <w:color w:val="161616"/>
        </w:rPr>
        <w:t xml:space="preserve">seek </w:t>
      </w:r>
      <w:r w:rsidRPr="005B4D3B">
        <w:rPr>
          <w:rFonts w:ascii="Arial" w:hAnsi="Arial"/>
          <w:color w:val="282828"/>
        </w:rPr>
        <w:t>medical attention.</w:t>
      </w:r>
    </w:p>
    <w:p w:rsidR="00BD5495" w:rsidRPr="005B4D3B" w:rsidRDefault="00BD5495" w:rsidP="00BD5495">
      <w:pPr>
        <w:spacing w:before="10"/>
        <w:rPr>
          <w:rFonts w:ascii="Arial" w:eastAsia="Arial" w:hAnsi="Arial" w:cs="Arial"/>
          <w:sz w:val="24"/>
          <w:szCs w:val="24"/>
        </w:rPr>
      </w:pPr>
    </w:p>
    <w:p w:rsidR="005B4D3B" w:rsidRDefault="005B4D3B" w:rsidP="00BD5495">
      <w:pPr>
        <w:ind w:left="278" w:right="100"/>
        <w:rPr>
          <w:rFonts w:ascii="Arial" w:hAnsi="Arial"/>
          <w:b/>
          <w:color w:val="282828"/>
          <w:sz w:val="24"/>
          <w:u w:val="thick" w:color="000000"/>
        </w:rPr>
      </w:pPr>
    </w:p>
    <w:p w:rsidR="00BD5495" w:rsidRDefault="00BD5495" w:rsidP="00BD5495">
      <w:pPr>
        <w:ind w:left="278" w:right="100"/>
        <w:rPr>
          <w:rFonts w:ascii="Arial" w:hAnsi="Arial"/>
          <w:b/>
          <w:color w:val="282828"/>
          <w:sz w:val="24"/>
          <w:u w:val="thick" w:color="000000"/>
        </w:rPr>
      </w:pPr>
      <w:r w:rsidRPr="005B4D3B">
        <w:rPr>
          <w:rFonts w:ascii="Arial" w:hAnsi="Arial"/>
          <w:b/>
          <w:color w:val="282828"/>
          <w:sz w:val="24"/>
          <w:u w:val="thick" w:color="000000"/>
        </w:rPr>
        <w:t>Sect</w:t>
      </w:r>
      <w:r w:rsidRPr="005B4D3B">
        <w:rPr>
          <w:rFonts w:ascii="Arial" w:hAnsi="Arial"/>
          <w:b/>
          <w:color w:val="424242"/>
          <w:sz w:val="24"/>
          <w:u w:val="thick" w:color="000000"/>
        </w:rPr>
        <w:t>i</w:t>
      </w:r>
      <w:r w:rsidRPr="005B4D3B">
        <w:rPr>
          <w:rFonts w:ascii="Arial" w:hAnsi="Arial"/>
          <w:b/>
          <w:color w:val="282828"/>
          <w:sz w:val="24"/>
          <w:u w:val="thick" w:color="000000"/>
        </w:rPr>
        <w:t>on 5 - F</w:t>
      </w:r>
      <w:r w:rsidRPr="005B4D3B">
        <w:rPr>
          <w:rFonts w:ascii="Arial" w:hAnsi="Arial"/>
          <w:b/>
          <w:color w:val="424242"/>
          <w:sz w:val="24"/>
          <w:u w:val="thick" w:color="000000"/>
        </w:rPr>
        <w:t>ir</w:t>
      </w:r>
      <w:r w:rsidRPr="005B4D3B">
        <w:rPr>
          <w:rFonts w:ascii="Arial" w:hAnsi="Arial"/>
          <w:b/>
          <w:color w:val="282828"/>
          <w:sz w:val="24"/>
          <w:u w:val="thick" w:color="000000"/>
        </w:rPr>
        <w:t>e Fighting and Explosion Hazards:</w:t>
      </w:r>
    </w:p>
    <w:p w:rsidR="005B4D3B" w:rsidRPr="005B4D3B" w:rsidRDefault="005B4D3B" w:rsidP="00BD5495">
      <w:pPr>
        <w:ind w:left="278" w:right="100"/>
        <w:rPr>
          <w:rFonts w:ascii="Arial" w:eastAsia="Arial" w:hAnsi="Arial" w:cs="Arial"/>
          <w:b/>
          <w:sz w:val="24"/>
          <w:szCs w:val="24"/>
        </w:rPr>
      </w:pPr>
    </w:p>
    <w:p w:rsidR="00BD5495" w:rsidRPr="005B4D3B" w:rsidRDefault="00BD5495" w:rsidP="00BD5495">
      <w:pPr>
        <w:spacing w:before="16" w:line="240" w:lineRule="exact"/>
        <w:ind w:left="278" w:right="1494"/>
        <w:rPr>
          <w:rFonts w:ascii="Arial" w:eastAsia="Arial" w:hAnsi="Arial" w:cs="Arial"/>
        </w:rPr>
      </w:pPr>
      <w:r w:rsidRPr="005B4D3B">
        <w:rPr>
          <w:rFonts w:ascii="Arial"/>
          <w:b/>
          <w:color w:val="282828"/>
        </w:rPr>
        <w:t>Extingu</w:t>
      </w:r>
      <w:r w:rsidRPr="005B4D3B">
        <w:rPr>
          <w:rFonts w:ascii="Arial"/>
          <w:b/>
          <w:color w:val="424242"/>
        </w:rPr>
        <w:t>i</w:t>
      </w:r>
      <w:r w:rsidRPr="005B4D3B">
        <w:rPr>
          <w:rFonts w:ascii="Arial"/>
          <w:b/>
          <w:color w:val="282828"/>
        </w:rPr>
        <w:t>shing Media</w:t>
      </w:r>
      <w:r w:rsidRPr="005B4D3B">
        <w:rPr>
          <w:rFonts w:ascii="Arial"/>
          <w:color w:val="424242"/>
        </w:rPr>
        <w:t xml:space="preserve">: </w:t>
      </w:r>
      <w:r w:rsidRPr="005B4D3B">
        <w:rPr>
          <w:rFonts w:ascii="Arial"/>
          <w:color w:val="282828"/>
        </w:rPr>
        <w:t xml:space="preserve">Water or </w:t>
      </w:r>
      <w:r w:rsidRPr="005B4D3B">
        <w:rPr>
          <w:rFonts w:ascii="Arial"/>
          <w:color w:val="161616"/>
        </w:rPr>
        <w:t xml:space="preserve">any </w:t>
      </w:r>
      <w:r w:rsidRPr="005B4D3B">
        <w:rPr>
          <w:rFonts w:ascii="Arial"/>
          <w:color w:val="282828"/>
        </w:rPr>
        <w:t xml:space="preserve">other </w:t>
      </w:r>
      <w:r w:rsidRPr="005B4D3B">
        <w:rPr>
          <w:rFonts w:ascii="Arial"/>
          <w:color w:val="161616"/>
        </w:rPr>
        <w:t xml:space="preserve">agent </w:t>
      </w:r>
      <w:r w:rsidRPr="005B4D3B">
        <w:rPr>
          <w:rFonts w:ascii="Arial"/>
          <w:color w:val="282828"/>
        </w:rPr>
        <w:t>rated for a wood fi</w:t>
      </w:r>
      <w:r w:rsidRPr="005B4D3B">
        <w:rPr>
          <w:rFonts w:ascii="Arial"/>
          <w:color w:val="424242"/>
        </w:rPr>
        <w:t>r</w:t>
      </w:r>
      <w:r w:rsidRPr="005B4D3B">
        <w:rPr>
          <w:rFonts w:ascii="Arial"/>
          <w:color w:val="161616"/>
        </w:rPr>
        <w:t xml:space="preserve">e </w:t>
      </w:r>
      <w:r w:rsidRPr="005B4D3B">
        <w:rPr>
          <w:rFonts w:ascii="Arial"/>
          <w:color w:val="282828"/>
        </w:rPr>
        <w:t>(Type A)</w:t>
      </w:r>
      <w:r w:rsidRPr="005B4D3B">
        <w:rPr>
          <w:rFonts w:ascii="Arial"/>
          <w:color w:val="424242"/>
        </w:rPr>
        <w:t xml:space="preserve">. </w:t>
      </w:r>
      <w:r w:rsidRPr="005B4D3B">
        <w:rPr>
          <w:rFonts w:ascii="Arial" w:hAnsi="Arial" w:cs="Arial"/>
          <w:b/>
          <w:color w:val="282828"/>
        </w:rPr>
        <w:t>Unsuitab</w:t>
      </w:r>
      <w:r w:rsidRPr="005B4D3B">
        <w:rPr>
          <w:rFonts w:ascii="Arial" w:hAnsi="Arial" w:cs="Arial"/>
          <w:b/>
          <w:color w:val="424242"/>
        </w:rPr>
        <w:t>l</w:t>
      </w:r>
      <w:r w:rsidRPr="005B4D3B">
        <w:rPr>
          <w:rFonts w:ascii="Arial" w:hAnsi="Arial" w:cs="Arial"/>
          <w:b/>
          <w:color w:val="282828"/>
        </w:rPr>
        <w:t xml:space="preserve">e Extinguishing </w:t>
      </w:r>
      <w:r w:rsidR="00F456E1" w:rsidRPr="005B4D3B">
        <w:rPr>
          <w:rFonts w:ascii="Arial" w:hAnsi="Arial" w:cs="Arial"/>
          <w:b/>
          <w:color w:val="282828"/>
        </w:rPr>
        <w:t>Media:</w:t>
      </w:r>
      <w:r w:rsidRPr="005B4D3B">
        <w:rPr>
          <w:rFonts w:ascii="Arial"/>
          <w:color w:val="282828"/>
        </w:rPr>
        <w:t xml:space="preserve">     </w:t>
      </w:r>
      <w:r w:rsidRPr="005B4D3B">
        <w:rPr>
          <w:rFonts w:ascii="Arial"/>
          <w:color w:val="161616"/>
        </w:rPr>
        <w:t xml:space="preserve">None </w:t>
      </w:r>
      <w:r w:rsidRPr="005B4D3B">
        <w:rPr>
          <w:rFonts w:ascii="Arial"/>
          <w:color w:val="282828"/>
        </w:rPr>
        <w:t>known.</w:t>
      </w:r>
    </w:p>
    <w:p w:rsidR="00BD5495" w:rsidRPr="005B4D3B" w:rsidRDefault="00BD5495" w:rsidP="00BD5495">
      <w:pPr>
        <w:spacing w:before="24" w:line="251" w:lineRule="exact"/>
        <w:ind w:left="268" w:right="100"/>
        <w:rPr>
          <w:rFonts w:ascii="Arial" w:eastAsia="Arial" w:hAnsi="Arial" w:cs="Arial"/>
        </w:rPr>
      </w:pPr>
      <w:r w:rsidRPr="005B4D3B">
        <w:rPr>
          <w:rFonts w:ascii="Arial"/>
          <w:b/>
          <w:color w:val="282828"/>
        </w:rPr>
        <w:t>Specific Hazards</w:t>
      </w:r>
      <w:r w:rsidRPr="005B4D3B">
        <w:rPr>
          <w:rFonts w:ascii="Arial"/>
          <w:color w:val="282828"/>
        </w:rPr>
        <w:t xml:space="preserve">:  </w:t>
      </w:r>
      <w:r w:rsidRPr="005B4D3B">
        <w:rPr>
          <w:rFonts w:ascii="Arial"/>
          <w:color w:val="161616"/>
        </w:rPr>
        <w:t xml:space="preserve">Products </w:t>
      </w:r>
      <w:r w:rsidRPr="005B4D3B">
        <w:rPr>
          <w:rFonts w:ascii="Arial"/>
          <w:color w:val="282828"/>
        </w:rPr>
        <w:t xml:space="preserve">of combustion </w:t>
      </w:r>
      <w:r w:rsidRPr="005B4D3B">
        <w:rPr>
          <w:rFonts w:ascii="Arial"/>
          <w:color w:val="161616"/>
        </w:rPr>
        <w:t xml:space="preserve">may include but </w:t>
      </w:r>
      <w:r w:rsidRPr="005B4D3B">
        <w:rPr>
          <w:rFonts w:ascii="Arial"/>
          <w:color w:val="282828"/>
        </w:rPr>
        <w:t xml:space="preserve">not limited </w:t>
      </w:r>
      <w:r w:rsidRPr="005B4D3B">
        <w:rPr>
          <w:rFonts w:ascii="Arial"/>
          <w:color w:val="424242"/>
        </w:rPr>
        <w:t>t</w:t>
      </w:r>
      <w:r w:rsidRPr="005B4D3B">
        <w:rPr>
          <w:rFonts w:ascii="Arial"/>
          <w:color w:val="282828"/>
        </w:rPr>
        <w:t>o oxides of   carbon</w:t>
      </w:r>
    </w:p>
    <w:p w:rsidR="00BD5495" w:rsidRDefault="00BD5495" w:rsidP="00BD5495">
      <w:pPr>
        <w:tabs>
          <w:tab w:val="left" w:pos="4166"/>
        </w:tabs>
        <w:spacing w:before="28" w:line="220" w:lineRule="exact"/>
        <w:ind w:left="268" w:right="167" w:hanging="10"/>
        <w:rPr>
          <w:rFonts w:ascii="Arial" w:eastAsia="Arial" w:hAnsi="Arial" w:cs="Arial"/>
        </w:rPr>
      </w:pPr>
      <w:r w:rsidRPr="005B4D3B">
        <w:rPr>
          <w:rFonts w:ascii="Arial"/>
          <w:b/>
          <w:color w:val="282828"/>
        </w:rPr>
        <w:t>Special   Fire   Fight</w:t>
      </w:r>
      <w:r w:rsidRPr="005B4D3B">
        <w:rPr>
          <w:rFonts w:ascii="Arial"/>
          <w:b/>
          <w:color w:val="424242"/>
        </w:rPr>
        <w:t>i</w:t>
      </w:r>
      <w:r w:rsidRPr="005B4D3B">
        <w:rPr>
          <w:rFonts w:ascii="Arial"/>
          <w:b/>
          <w:color w:val="282828"/>
        </w:rPr>
        <w:t>ng Procedures:</w:t>
      </w:r>
      <w:r w:rsidRPr="005B4D3B">
        <w:rPr>
          <w:rFonts w:ascii="Arial"/>
          <w:color w:val="282828"/>
        </w:rPr>
        <w:tab/>
      </w:r>
      <w:r w:rsidRPr="005B4D3B">
        <w:rPr>
          <w:rFonts w:ascii="Arial"/>
          <w:color w:val="161616"/>
        </w:rPr>
        <w:t xml:space="preserve">Use </w:t>
      </w:r>
      <w:r w:rsidRPr="005B4D3B">
        <w:rPr>
          <w:rFonts w:ascii="Arial"/>
          <w:color w:val="282828"/>
        </w:rPr>
        <w:t>standard procedures</w:t>
      </w:r>
      <w:r w:rsidRPr="005B4D3B">
        <w:rPr>
          <w:rFonts w:ascii="Arial"/>
          <w:color w:val="161616"/>
        </w:rPr>
        <w:t xml:space="preserve"> </w:t>
      </w:r>
      <w:r w:rsidRPr="005B4D3B">
        <w:rPr>
          <w:rFonts w:ascii="Arial"/>
          <w:color w:val="282828"/>
        </w:rPr>
        <w:t xml:space="preserve">with </w:t>
      </w:r>
      <w:r w:rsidRPr="005B4D3B">
        <w:rPr>
          <w:rFonts w:ascii="Arial"/>
          <w:color w:val="161616"/>
        </w:rPr>
        <w:t>full protective cloth</w:t>
      </w:r>
      <w:r w:rsidRPr="005B4D3B">
        <w:rPr>
          <w:rFonts w:ascii="Arial"/>
          <w:color w:val="424242"/>
        </w:rPr>
        <w:t>i</w:t>
      </w:r>
      <w:r w:rsidRPr="005B4D3B">
        <w:rPr>
          <w:rFonts w:ascii="Arial"/>
          <w:color w:val="282828"/>
        </w:rPr>
        <w:t xml:space="preserve">ng and </w:t>
      </w:r>
      <w:r w:rsidRPr="005B4D3B">
        <w:rPr>
          <w:rFonts w:ascii="Arial"/>
          <w:color w:val="161616"/>
        </w:rPr>
        <w:t xml:space="preserve">respiratory equipment </w:t>
      </w:r>
      <w:r w:rsidR="005B4D3B">
        <w:rPr>
          <w:rFonts w:ascii="Arial"/>
          <w:color w:val="282828"/>
        </w:rPr>
        <w:t>(SCBA)</w:t>
      </w:r>
      <w:r w:rsidR="005B4D3B" w:rsidRPr="005B4D3B">
        <w:rPr>
          <w:rFonts w:ascii="Arial" w:eastAsia="Arial" w:hAnsi="Arial" w:cs="Arial"/>
        </w:rPr>
        <w:t>.</w:t>
      </w:r>
    </w:p>
    <w:p w:rsidR="00C7741E" w:rsidRDefault="00C7741E" w:rsidP="00BD5495">
      <w:pPr>
        <w:tabs>
          <w:tab w:val="left" w:pos="4166"/>
        </w:tabs>
        <w:spacing w:before="28" w:line="220" w:lineRule="exact"/>
        <w:ind w:left="268" w:right="167" w:hanging="10"/>
        <w:rPr>
          <w:rFonts w:ascii="Arial" w:eastAsia="Arial" w:hAnsi="Arial" w:cs="Arial"/>
        </w:rPr>
      </w:pPr>
    </w:p>
    <w:p w:rsidR="00C7741E" w:rsidRDefault="00C7741E" w:rsidP="00BD5495">
      <w:pPr>
        <w:tabs>
          <w:tab w:val="left" w:pos="4166"/>
        </w:tabs>
        <w:spacing w:before="28" w:line="220" w:lineRule="exact"/>
        <w:ind w:left="268" w:right="167" w:hanging="10"/>
        <w:rPr>
          <w:rFonts w:ascii="Arial" w:eastAsia="Arial" w:hAnsi="Arial" w:cs="Arial"/>
        </w:rPr>
      </w:pPr>
    </w:p>
    <w:p w:rsidR="00C7741E" w:rsidRDefault="00C7741E" w:rsidP="00C7741E">
      <w:pPr>
        <w:pStyle w:val="Heading1"/>
        <w:spacing w:before="57"/>
        <w:ind w:left="284"/>
        <w:jc w:val="both"/>
        <w:rPr>
          <w:b/>
          <w:u w:val="thick" w:color="000000"/>
        </w:rPr>
      </w:pPr>
      <w:r w:rsidRPr="005B4D3B">
        <w:rPr>
          <w:b/>
          <w:u w:val="thick" w:color="000000"/>
        </w:rPr>
        <w:t>Section 6 - Accidental Release Measures;</w:t>
      </w:r>
    </w:p>
    <w:p w:rsidR="00C7741E" w:rsidRPr="005B4D3B" w:rsidRDefault="00C7741E" w:rsidP="00C7741E">
      <w:pPr>
        <w:pStyle w:val="Heading1"/>
        <w:spacing w:before="57"/>
        <w:ind w:left="0"/>
        <w:jc w:val="both"/>
        <w:rPr>
          <w:b/>
          <w:u w:val="none"/>
        </w:rPr>
      </w:pPr>
    </w:p>
    <w:p w:rsidR="00C7741E" w:rsidRPr="005B4D3B" w:rsidRDefault="00C7741E" w:rsidP="00C7741E">
      <w:pPr>
        <w:spacing w:before="11" w:line="242" w:lineRule="auto"/>
        <w:ind w:left="284" w:right="111" w:firstLine="9"/>
        <w:jc w:val="both"/>
        <w:rPr>
          <w:rFonts w:ascii="Arial" w:eastAsia="Arial" w:hAnsi="Arial" w:cs="Arial"/>
          <w:sz w:val="21"/>
          <w:szCs w:val="21"/>
        </w:rPr>
      </w:pPr>
      <w:r w:rsidRPr="005B4D3B">
        <w:rPr>
          <w:rFonts w:ascii="Arial"/>
          <w:b/>
        </w:rPr>
        <w:t>General:</w:t>
      </w:r>
      <w:r w:rsidRPr="005B4D3B">
        <w:rPr>
          <w:rFonts w:ascii="Arial"/>
          <w:b/>
          <w:sz w:val="20"/>
        </w:rPr>
        <w:t xml:space="preserve"> </w:t>
      </w:r>
      <w:r w:rsidRPr="005B4D3B">
        <w:rPr>
          <w:rFonts w:ascii="Arial"/>
        </w:rPr>
        <w:t xml:space="preserve">Use good housekeeping to minimize dust levels below the exposure limits listed in </w:t>
      </w:r>
      <w:r w:rsidRPr="005B4D3B">
        <w:rPr>
          <w:rFonts w:ascii="Arial"/>
          <w:sz w:val="21"/>
        </w:rPr>
        <w:t>Section 8. See section 8 for further information on protective clothing and equipment and section 13 for disposal.</w:t>
      </w:r>
    </w:p>
    <w:p w:rsidR="00C7741E" w:rsidRPr="005B4D3B" w:rsidRDefault="00C7741E" w:rsidP="00C7741E">
      <w:pPr>
        <w:pStyle w:val="Heading4"/>
        <w:spacing w:before="39" w:line="240" w:lineRule="exact"/>
        <w:ind w:left="215" w:right="131" w:firstLine="9"/>
        <w:jc w:val="both"/>
      </w:pPr>
      <w:r w:rsidRPr="005B4D3B">
        <w:rPr>
          <w:b/>
          <w:sz w:val="22"/>
        </w:rPr>
        <w:t xml:space="preserve">In Case of Spill: </w:t>
      </w:r>
      <w:r w:rsidRPr="005B4D3B">
        <w:t>Shovel or sweep up and place in suitable container for disposal. Minimize dust generation.  Do not dispose in sewers or waterways.</w:t>
      </w:r>
    </w:p>
    <w:p w:rsidR="00C7741E" w:rsidRPr="005B4D3B" w:rsidRDefault="00C7741E" w:rsidP="00C7741E">
      <w:pPr>
        <w:spacing w:before="10"/>
        <w:rPr>
          <w:rFonts w:ascii="Arial" w:eastAsia="Arial" w:hAnsi="Arial" w:cs="Arial"/>
          <w:b/>
          <w:sz w:val="23"/>
          <w:szCs w:val="23"/>
        </w:rPr>
      </w:pPr>
    </w:p>
    <w:p w:rsidR="00C7741E" w:rsidRDefault="00C7741E" w:rsidP="00C7741E">
      <w:pPr>
        <w:ind w:left="215"/>
        <w:jc w:val="both"/>
        <w:rPr>
          <w:rFonts w:ascii="Arial"/>
          <w:b/>
          <w:sz w:val="24"/>
          <w:u w:val="thick" w:color="000000"/>
        </w:rPr>
      </w:pPr>
      <w:r w:rsidRPr="005B4D3B">
        <w:rPr>
          <w:rFonts w:ascii="Arial"/>
          <w:b/>
          <w:sz w:val="24"/>
          <w:u w:val="thick" w:color="000000"/>
        </w:rPr>
        <w:t xml:space="preserve">Section </w:t>
      </w:r>
      <w:r w:rsidRPr="005B4D3B">
        <w:rPr>
          <w:rFonts w:ascii="Times New Roman"/>
          <w:b/>
          <w:sz w:val="24"/>
          <w:u w:val="thick" w:color="000000"/>
        </w:rPr>
        <w:t xml:space="preserve">7 - </w:t>
      </w:r>
      <w:r w:rsidRPr="005B4D3B">
        <w:rPr>
          <w:rFonts w:ascii="Arial"/>
          <w:b/>
          <w:sz w:val="24"/>
          <w:u w:val="thick" w:color="000000"/>
        </w:rPr>
        <w:t>Handling and Storage Information:</w:t>
      </w:r>
    </w:p>
    <w:p w:rsidR="00C7741E" w:rsidRPr="005B4D3B" w:rsidRDefault="00C7741E" w:rsidP="00C7741E">
      <w:pPr>
        <w:ind w:left="215"/>
        <w:jc w:val="both"/>
        <w:rPr>
          <w:rFonts w:ascii="Arial" w:eastAsia="Arial" w:hAnsi="Arial" w:cs="Arial"/>
          <w:b/>
          <w:sz w:val="24"/>
          <w:szCs w:val="24"/>
        </w:rPr>
      </w:pPr>
    </w:p>
    <w:p w:rsidR="00C7741E" w:rsidRPr="005B4D3B" w:rsidRDefault="00C7741E" w:rsidP="00C7741E">
      <w:pPr>
        <w:spacing w:before="10" w:line="244" w:lineRule="auto"/>
        <w:ind w:left="205" w:right="121" w:firstLine="9"/>
        <w:jc w:val="both"/>
        <w:rPr>
          <w:rFonts w:ascii="Arial" w:eastAsia="Arial" w:hAnsi="Arial" w:cs="Arial"/>
          <w:sz w:val="21"/>
          <w:szCs w:val="21"/>
        </w:rPr>
      </w:pPr>
      <w:r w:rsidRPr="005B4D3B">
        <w:rPr>
          <w:rFonts w:ascii="Arial"/>
          <w:b/>
          <w:sz w:val="20"/>
        </w:rPr>
        <w:t xml:space="preserve">General: </w:t>
      </w:r>
      <w:r w:rsidRPr="005B4D3B">
        <w:rPr>
          <w:rFonts w:ascii="Arial"/>
        </w:rPr>
        <w:t xml:space="preserve">Avoid contact with skin and eyes. Avoid breathing dust. Do not swallow. Handle and </w:t>
      </w:r>
      <w:r w:rsidRPr="005B4D3B">
        <w:rPr>
          <w:rFonts w:ascii="Arial"/>
          <w:sz w:val="21"/>
        </w:rPr>
        <w:t>open package with care. Good housekeeping is important to prevent accumulation of dust. When using do not eat, drink, or smoke. Launder contaminated clothing before reuse. Wash hands before eating, drinking, and smoking.</w:t>
      </w:r>
    </w:p>
    <w:p w:rsidR="00C7741E" w:rsidRPr="005B4D3B" w:rsidRDefault="00C7741E" w:rsidP="00C7741E">
      <w:pPr>
        <w:pStyle w:val="Heading4"/>
        <w:spacing w:before="29" w:line="250" w:lineRule="exact"/>
        <w:ind w:left="205" w:right="162"/>
        <w:jc w:val="both"/>
        <w:rPr>
          <w:sz w:val="23"/>
          <w:szCs w:val="23"/>
        </w:rPr>
      </w:pPr>
      <w:r w:rsidRPr="005B4D3B">
        <w:rPr>
          <w:rFonts w:cs="Arial"/>
          <w:b/>
          <w:bCs/>
          <w:sz w:val="20"/>
          <w:szCs w:val="20"/>
        </w:rPr>
        <w:t xml:space="preserve">Storage: </w:t>
      </w:r>
      <w:r w:rsidRPr="005B4D3B">
        <w:t xml:space="preserve">Keep out of the reach of children. Dry storage is recommended at ambient temperatures and atmosphere. Do not store near open flames or temperatures above </w:t>
      </w:r>
      <w:r w:rsidRPr="005B4D3B">
        <w:rPr>
          <w:sz w:val="23"/>
          <w:szCs w:val="23"/>
        </w:rPr>
        <w:t>180°F.</w:t>
      </w:r>
    </w:p>
    <w:p w:rsidR="00C7741E" w:rsidRPr="005B4D3B" w:rsidRDefault="00C7741E" w:rsidP="00C7741E">
      <w:pPr>
        <w:spacing w:line="232" w:lineRule="exact"/>
        <w:ind w:left="205"/>
        <w:jc w:val="both"/>
        <w:rPr>
          <w:rFonts w:ascii="Times New Roman" w:eastAsia="Times New Roman" w:hAnsi="Times New Roman" w:cs="Times New Roman"/>
          <w:sz w:val="24"/>
          <w:szCs w:val="24"/>
        </w:rPr>
      </w:pPr>
      <w:r w:rsidRPr="005B4D3B">
        <w:rPr>
          <w:rFonts w:ascii="Arial"/>
          <w:b/>
          <w:sz w:val="20"/>
        </w:rPr>
        <w:t xml:space="preserve">Exposure Controls:   </w:t>
      </w:r>
      <w:r w:rsidRPr="005B4D3B">
        <w:rPr>
          <w:rFonts w:ascii="Arial"/>
          <w:sz w:val="21"/>
        </w:rPr>
        <w:t xml:space="preserve">See section </w:t>
      </w:r>
      <w:r w:rsidRPr="005B4D3B">
        <w:rPr>
          <w:rFonts w:ascii="Times New Roman"/>
          <w:sz w:val="24"/>
        </w:rPr>
        <w:t>8.</w:t>
      </w:r>
    </w:p>
    <w:p w:rsidR="00C7741E" w:rsidRPr="005B4D3B" w:rsidRDefault="00C7741E" w:rsidP="00C7741E">
      <w:pPr>
        <w:spacing w:before="7"/>
        <w:rPr>
          <w:rFonts w:ascii="Times New Roman" w:eastAsia="Times New Roman" w:hAnsi="Times New Roman" w:cs="Times New Roman"/>
          <w:sz w:val="23"/>
          <w:szCs w:val="23"/>
        </w:rPr>
      </w:pPr>
    </w:p>
    <w:p w:rsidR="00C7741E" w:rsidRDefault="00C7741E" w:rsidP="00C7741E">
      <w:pPr>
        <w:pStyle w:val="Heading1"/>
        <w:spacing w:line="297" w:lineRule="exact"/>
        <w:ind w:left="195"/>
        <w:jc w:val="both"/>
        <w:rPr>
          <w:b/>
        </w:rPr>
      </w:pPr>
      <w:r w:rsidRPr="005B4D3B">
        <w:rPr>
          <w:b/>
        </w:rPr>
        <w:t xml:space="preserve">Section </w:t>
      </w:r>
      <w:r w:rsidRPr="005B4D3B">
        <w:rPr>
          <w:rFonts w:ascii="Times New Roman"/>
          <w:b/>
          <w:sz w:val="26"/>
        </w:rPr>
        <w:t xml:space="preserve">8 - </w:t>
      </w:r>
      <w:r w:rsidRPr="005B4D3B">
        <w:rPr>
          <w:b/>
        </w:rPr>
        <w:t xml:space="preserve">Exposure Controls </w:t>
      </w:r>
      <w:r w:rsidRPr="005B4D3B">
        <w:rPr>
          <w:b/>
          <w:i/>
          <w:sz w:val="25"/>
        </w:rPr>
        <w:t xml:space="preserve">I </w:t>
      </w:r>
      <w:r w:rsidRPr="005B4D3B">
        <w:rPr>
          <w:b/>
        </w:rPr>
        <w:t>Personal Protection Information:</w:t>
      </w:r>
    </w:p>
    <w:p w:rsidR="00C7741E" w:rsidRPr="005B4D3B" w:rsidRDefault="00C7741E" w:rsidP="00C7741E">
      <w:pPr>
        <w:pStyle w:val="Heading1"/>
        <w:spacing w:line="297" w:lineRule="exact"/>
        <w:ind w:left="195"/>
        <w:jc w:val="both"/>
        <w:rPr>
          <w:b/>
        </w:rPr>
      </w:pPr>
    </w:p>
    <w:p w:rsidR="00C7741E" w:rsidRPr="005B4D3B" w:rsidRDefault="00C7741E" w:rsidP="00C7741E">
      <w:pPr>
        <w:spacing w:line="228" w:lineRule="exact"/>
        <w:ind w:left="195"/>
        <w:jc w:val="both"/>
        <w:rPr>
          <w:rFonts w:ascii="Arial" w:eastAsia="Arial" w:hAnsi="Arial" w:cs="Arial"/>
          <w:sz w:val="20"/>
          <w:szCs w:val="20"/>
        </w:rPr>
      </w:pPr>
      <w:r w:rsidRPr="005B4D3B">
        <w:rPr>
          <w:rFonts w:ascii="Arial"/>
          <w:b/>
          <w:sz w:val="20"/>
        </w:rPr>
        <w:t>Exposure Control:</w:t>
      </w:r>
    </w:p>
    <w:p w:rsidR="00C7741E" w:rsidRPr="005B4D3B" w:rsidRDefault="00C7741E" w:rsidP="00C7741E">
      <w:pPr>
        <w:pStyle w:val="Heading4"/>
        <w:spacing w:before="6"/>
        <w:ind w:left="551" w:right="4797"/>
        <w:rPr>
          <w:rFonts w:cs="Arial"/>
          <w:sz w:val="22"/>
          <w:szCs w:val="22"/>
        </w:rPr>
      </w:pPr>
      <w:r w:rsidRPr="005B4D3B">
        <w:rPr>
          <w:rFonts w:cs="Arial"/>
          <w:sz w:val="22"/>
          <w:szCs w:val="22"/>
        </w:rPr>
        <w:t>OSHA PEL-TWA = 15 mg/m</w:t>
      </w:r>
      <w:r w:rsidRPr="005B4D3B">
        <w:rPr>
          <w:rFonts w:cs="Arial"/>
          <w:position w:val="7"/>
          <w:sz w:val="22"/>
          <w:szCs w:val="22"/>
        </w:rPr>
        <w:t xml:space="preserve">3 </w:t>
      </w:r>
      <w:r w:rsidRPr="005B4D3B">
        <w:rPr>
          <w:rFonts w:cs="Arial"/>
          <w:sz w:val="22"/>
          <w:szCs w:val="22"/>
        </w:rPr>
        <w:t>total dust</w:t>
      </w:r>
    </w:p>
    <w:p w:rsidR="00C7741E" w:rsidRPr="005B4D3B" w:rsidRDefault="00C7741E" w:rsidP="00C7741E">
      <w:pPr>
        <w:spacing w:before="14" w:line="250" w:lineRule="exact"/>
        <w:ind w:left="551" w:right="4797" w:hanging="10"/>
        <w:rPr>
          <w:rFonts w:ascii="Arial" w:eastAsia="Arial" w:hAnsi="Arial" w:cs="Arial"/>
        </w:rPr>
      </w:pPr>
      <w:r w:rsidRPr="005B4D3B">
        <w:rPr>
          <w:rFonts w:ascii="Arial" w:hAnsi="Arial" w:cs="Arial"/>
        </w:rPr>
        <w:t>OSHA PEL-TWA = 5 mg/m</w:t>
      </w:r>
      <w:r w:rsidRPr="005B4D3B">
        <w:rPr>
          <w:rFonts w:ascii="Arial" w:hAnsi="Arial" w:cs="Arial"/>
          <w:position w:val="7"/>
        </w:rPr>
        <w:t xml:space="preserve">3 </w:t>
      </w:r>
      <w:r w:rsidRPr="005B4D3B">
        <w:rPr>
          <w:rFonts w:ascii="Arial" w:hAnsi="Arial" w:cs="Arial"/>
        </w:rPr>
        <w:t>respirable faction Cal OSHA PEL = 10 mg/m</w:t>
      </w:r>
      <w:r w:rsidRPr="005B4D3B">
        <w:rPr>
          <w:rFonts w:ascii="Arial" w:hAnsi="Arial" w:cs="Arial"/>
          <w:position w:val="7"/>
        </w:rPr>
        <w:t xml:space="preserve">3 </w:t>
      </w:r>
      <w:r w:rsidRPr="005B4D3B">
        <w:rPr>
          <w:rFonts w:ascii="Arial" w:hAnsi="Arial" w:cs="Arial"/>
        </w:rPr>
        <w:t>total dust</w:t>
      </w:r>
    </w:p>
    <w:p w:rsidR="00C7741E" w:rsidRPr="005B4D3B" w:rsidRDefault="00C7741E" w:rsidP="00C7741E">
      <w:pPr>
        <w:pStyle w:val="Heading4"/>
        <w:spacing w:line="247" w:lineRule="exact"/>
        <w:ind w:left="531" w:right="4797"/>
        <w:rPr>
          <w:rFonts w:cs="Arial"/>
          <w:sz w:val="22"/>
          <w:szCs w:val="22"/>
        </w:rPr>
      </w:pPr>
      <w:r w:rsidRPr="005B4D3B">
        <w:rPr>
          <w:rFonts w:cs="Arial"/>
          <w:sz w:val="22"/>
          <w:szCs w:val="22"/>
        </w:rPr>
        <w:t>ACGIH TLV-TWA = 10 mg/m' total dust</w:t>
      </w:r>
    </w:p>
    <w:p w:rsidR="00C7741E" w:rsidRPr="005B4D3B" w:rsidRDefault="00C7741E" w:rsidP="00C7741E">
      <w:pPr>
        <w:spacing w:line="262" w:lineRule="exact"/>
        <w:ind w:left="186" w:right="4328" w:firstLine="345"/>
        <w:rPr>
          <w:rFonts w:ascii="Arial" w:eastAsia="Arial" w:hAnsi="Arial" w:cs="Arial"/>
        </w:rPr>
      </w:pPr>
      <w:r w:rsidRPr="005B4D3B">
        <w:rPr>
          <w:rFonts w:ascii="Arial" w:hAnsi="Arial" w:cs="Arial"/>
        </w:rPr>
        <w:t>ACGIH TLV-TWA = 5 mg/m</w:t>
      </w:r>
      <w:r w:rsidRPr="005B4D3B">
        <w:rPr>
          <w:rFonts w:ascii="Arial" w:hAnsi="Arial" w:cs="Arial"/>
          <w:position w:val="7"/>
        </w:rPr>
        <w:t xml:space="preserve">3  </w:t>
      </w:r>
      <w:r w:rsidRPr="005B4D3B">
        <w:rPr>
          <w:rFonts w:ascii="Arial" w:hAnsi="Arial" w:cs="Arial"/>
        </w:rPr>
        <w:t>respirable   faction</w:t>
      </w:r>
    </w:p>
    <w:p w:rsidR="00C7741E" w:rsidRPr="005B4D3B" w:rsidRDefault="00C7741E" w:rsidP="00C7741E">
      <w:pPr>
        <w:spacing w:before="11"/>
        <w:rPr>
          <w:rFonts w:ascii="Arial" w:eastAsia="Arial" w:hAnsi="Arial" w:cs="Arial"/>
          <w:sz w:val="21"/>
          <w:szCs w:val="21"/>
        </w:rPr>
      </w:pPr>
    </w:p>
    <w:p w:rsidR="00C7741E" w:rsidRPr="005B4D3B" w:rsidRDefault="00C7741E" w:rsidP="00C7741E">
      <w:pPr>
        <w:ind w:left="186"/>
        <w:jc w:val="both"/>
        <w:rPr>
          <w:rFonts w:ascii="Arial" w:eastAsia="Arial" w:hAnsi="Arial" w:cs="Arial"/>
          <w:sz w:val="21"/>
          <w:szCs w:val="21"/>
        </w:rPr>
      </w:pPr>
      <w:r w:rsidRPr="005B4D3B">
        <w:rPr>
          <w:rFonts w:ascii="Arial"/>
          <w:b/>
          <w:sz w:val="20"/>
        </w:rPr>
        <w:t xml:space="preserve">Hand Protection:  </w:t>
      </w:r>
      <w:r w:rsidRPr="005B4D3B">
        <w:rPr>
          <w:rFonts w:ascii="Arial"/>
          <w:sz w:val="21"/>
        </w:rPr>
        <w:t>Wear suitable gloves.</w:t>
      </w:r>
    </w:p>
    <w:p w:rsidR="00C7741E" w:rsidRPr="005B4D3B" w:rsidRDefault="00C7741E" w:rsidP="00C7741E">
      <w:pPr>
        <w:spacing w:before="27"/>
        <w:ind w:left="186"/>
        <w:jc w:val="both"/>
        <w:rPr>
          <w:rFonts w:ascii="Arial" w:eastAsia="Arial" w:hAnsi="Arial" w:cs="Arial"/>
          <w:sz w:val="21"/>
          <w:szCs w:val="21"/>
        </w:rPr>
      </w:pPr>
      <w:r w:rsidRPr="005B4D3B">
        <w:rPr>
          <w:rFonts w:ascii="Arial"/>
          <w:b/>
          <w:sz w:val="20"/>
        </w:rPr>
        <w:t xml:space="preserve">Eye Protection:  </w:t>
      </w:r>
      <w:r w:rsidRPr="005B4D3B">
        <w:rPr>
          <w:rFonts w:ascii="Arial"/>
          <w:sz w:val="21"/>
        </w:rPr>
        <w:t>Safety glasses or goggles are recommended when using product.</w:t>
      </w:r>
    </w:p>
    <w:p w:rsidR="00C7741E" w:rsidRPr="005B4D3B" w:rsidRDefault="00C7741E" w:rsidP="00C7741E">
      <w:pPr>
        <w:spacing w:before="8"/>
        <w:ind w:left="176"/>
        <w:jc w:val="both"/>
        <w:rPr>
          <w:rFonts w:ascii="Arial" w:eastAsia="Arial" w:hAnsi="Arial" w:cs="Arial"/>
          <w:sz w:val="21"/>
          <w:szCs w:val="21"/>
        </w:rPr>
      </w:pPr>
      <w:r w:rsidRPr="005B4D3B">
        <w:rPr>
          <w:rFonts w:ascii="Arial"/>
          <w:b/>
          <w:sz w:val="20"/>
        </w:rPr>
        <w:t xml:space="preserve">Inhalation:  </w:t>
      </w:r>
      <w:r w:rsidRPr="005B4D3B">
        <w:rPr>
          <w:rFonts w:ascii="Arial"/>
          <w:sz w:val="21"/>
        </w:rPr>
        <w:t>Wear suitable respirator for conditions.</w:t>
      </w:r>
    </w:p>
    <w:p w:rsidR="00C7741E" w:rsidRPr="005B4D3B" w:rsidRDefault="00C7741E" w:rsidP="00C7741E">
      <w:pPr>
        <w:spacing w:before="17"/>
        <w:ind w:left="176"/>
        <w:jc w:val="both"/>
        <w:rPr>
          <w:rFonts w:ascii="Arial" w:eastAsia="Arial" w:hAnsi="Arial" w:cs="Arial"/>
          <w:sz w:val="21"/>
          <w:szCs w:val="21"/>
        </w:rPr>
      </w:pPr>
      <w:r w:rsidRPr="005B4D3B">
        <w:rPr>
          <w:rFonts w:ascii="Arial"/>
          <w:b/>
          <w:sz w:val="20"/>
        </w:rPr>
        <w:t xml:space="preserve">Skin and Body Protection:  </w:t>
      </w:r>
      <w:r w:rsidRPr="005B4D3B">
        <w:rPr>
          <w:rFonts w:ascii="Arial"/>
          <w:sz w:val="21"/>
        </w:rPr>
        <w:t>Wear suitable protective clothing.</w:t>
      </w:r>
    </w:p>
    <w:p w:rsidR="00C7741E" w:rsidRPr="005B4D3B" w:rsidRDefault="00C7741E" w:rsidP="00C7741E">
      <w:pPr>
        <w:pStyle w:val="Heading4"/>
        <w:spacing w:before="29" w:line="237" w:lineRule="auto"/>
        <w:ind w:left="167" w:right="183" w:firstLine="9"/>
        <w:jc w:val="both"/>
      </w:pPr>
      <w:r w:rsidRPr="005B4D3B">
        <w:rPr>
          <w:b/>
          <w:sz w:val="20"/>
        </w:rPr>
        <w:t xml:space="preserve">Other Information: </w:t>
      </w:r>
      <w:r w:rsidRPr="005B4D3B">
        <w:t>Do not eat, smoke, or drink where material is handled, processed or stored. Wash hands carefully before eating, drinking, or smoking. Handle according to established industrial hygiene or safety practices.</w:t>
      </w:r>
    </w:p>
    <w:p w:rsidR="00C7741E" w:rsidRDefault="00C7741E" w:rsidP="00BD5495">
      <w:pPr>
        <w:tabs>
          <w:tab w:val="left" w:pos="4166"/>
        </w:tabs>
        <w:spacing w:before="28" w:line="220" w:lineRule="exact"/>
        <w:ind w:left="268" w:right="167" w:hanging="10"/>
        <w:rPr>
          <w:rFonts w:ascii="Arial" w:eastAsia="Arial" w:hAnsi="Arial" w:cs="Arial"/>
        </w:rPr>
      </w:pPr>
    </w:p>
    <w:p w:rsidR="00C7741E" w:rsidRDefault="00C7741E" w:rsidP="00BD5495">
      <w:pPr>
        <w:tabs>
          <w:tab w:val="left" w:pos="4166"/>
        </w:tabs>
        <w:spacing w:before="28" w:line="220" w:lineRule="exact"/>
        <w:ind w:left="268" w:right="167" w:hanging="10"/>
        <w:rPr>
          <w:rFonts w:ascii="Arial" w:eastAsia="Arial" w:hAnsi="Arial" w:cs="Arial"/>
        </w:rPr>
      </w:pPr>
    </w:p>
    <w:p w:rsidR="00C7741E" w:rsidRPr="005B4D3B" w:rsidRDefault="00C7741E" w:rsidP="00BD5495">
      <w:pPr>
        <w:tabs>
          <w:tab w:val="left" w:pos="4166"/>
        </w:tabs>
        <w:spacing w:before="28" w:line="220" w:lineRule="exact"/>
        <w:ind w:left="268" w:right="167" w:hanging="10"/>
        <w:rPr>
          <w:rFonts w:ascii="Arial" w:eastAsia="Arial" w:hAnsi="Arial" w:cs="Arial"/>
        </w:rPr>
        <w:sectPr w:rsidR="00C7741E" w:rsidRPr="005B4D3B" w:rsidSect="00BD5495">
          <w:footerReference w:type="default" r:id="rId7"/>
          <w:pgSz w:w="12240" w:h="15840"/>
          <w:pgMar w:top="840" w:right="800" w:bottom="280" w:left="1200" w:header="720" w:footer="720" w:gutter="0"/>
          <w:cols w:space="720"/>
        </w:sectPr>
      </w:pPr>
    </w:p>
    <w:p w:rsidR="00BD5495" w:rsidRPr="005B4D3B" w:rsidRDefault="00BD5495" w:rsidP="00C7741E">
      <w:pPr>
        <w:pStyle w:val="Heading1"/>
        <w:spacing w:before="57"/>
        <w:ind w:left="0"/>
        <w:jc w:val="both"/>
      </w:pPr>
    </w:p>
    <w:p w:rsidR="00BD5495" w:rsidRPr="005B4D3B" w:rsidRDefault="00BD5495" w:rsidP="00BD5495">
      <w:pPr>
        <w:spacing w:before="3"/>
        <w:rPr>
          <w:rFonts w:ascii="Arial" w:eastAsia="Arial" w:hAnsi="Arial" w:cs="Arial"/>
          <w:sz w:val="18"/>
          <w:szCs w:val="18"/>
        </w:rPr>
      </w:pPr>
    </w:p>
    <w:p w:rsidR="00BD5495" w:rsidRPr="005B4D3B" w:rsidRDefault="00BD5495" w:rsidP="00BD5495">
      <w:pPr>
        <w:rPr>
          <w:rFonts w:ascii="Arial" w:eastAsia="Arial" w:hAnsi="Arial" w:cs="Arial"/>
          <w:sz w:val="18"/>
          <w:szCs w:val="18"/>
        </w:rPr>
        <w:sectPr w:rsidR="00BD5495" w:rsidRPr="005B4D3B">
          <w:pgSz w:w="12240" w:h="15840"/>
          <w:pgMar w:top="1100" w:right="760" w:bottom="280" w:left="1340" w:header="720" w:footer="720" w:gutter="0"/>
          <w:cols w:space="720"/>
        </w:sectPr>
      </w:pPr>
    </w:p>
    <w:p w:rsidR="00C7741E" w:rsidRDefault="00BD5495" w:rsidP="00C7741E">
      <w:pPr>
        <w:spacing w:before="68" w:line="287" w:lineRule="exact"/>
        <w:ind w:left="284"/>
        <w:rPr>
          <w:rFonts w:ascii="Arial"/>
          <w:b/>
          <w:sz w:val="24"/>
          <w:u w:val="thick" w:color="000000"/>
        </w:rPr>
      </w:pPr>
      <w:r w:rsidRPr="005B4D3B">
        <w:rPr>
          <w:rFonts w:ascii="Arial"/>
          <w:b/>
          <w:sz w:val="24"/>
          <w:u w:val="thick" w:color="000000"/>
        </w:rPr>
        <w:t xml:space="preserve">Section </w:t>
      </w:r>
      <w:r w:rsidRPr="005B4D3B">
        <w:rPr>
          <w:rFonts w:ascii="Times New Roman"/>
          <w:b/>
          <w:sz w:val="24"/>
          <w:u w:val="thick" w:color="000000"/>
        </w:rPr>
        <w:t xml:space="preserve">9 - </w:t>
      </w:r>
      <w:r w:rsidRPr="005B4D3B">
        <w:rPr>
          <w:rFonts w:ascii="Arial"/>
          <w:b/>
          <w:sz w:val="24"/>
          <w:u w:val="thick" w:color="000000"/>
        </w:rPr>
        <w:t xml:space="preserve">Physical </w:t>
      </w:r>
      <w:r w:rsidRPr="005B4D3B">
        <w:rPr>
          <w:rFonts w:ascii="Arial"/>
          <w:b/>
          <w:i/>
          <w:sz w:val="25"/>
          <w:u w:val="thick" w:color="000000"/>
        </w:rPr>
        <w:t xml:space="preserve">I </w:t>
      </w:r>
      <w:r w:rsidRPr="005B4D3B">
        <w:rPr>
          <w:rFonts w:ascii="Arial"/>
          <w:b/>
          <w:sz w:val="24"/>
          <w:u w:val="thick" w:color="000000"/>
        </w:rPr>
        <w:t xml:space="preserve">Chemical </w:t>
      </w:r>
    </w:p>
    <w:p w:rsidR="00C7741E" w:rsidRDefault="00C7741E" w:rsidP="00C7741E">
      <w:pPr>
        <w:spacing w:before="68" w:line="287" w:lineRule="exact"/>
        <w:ind w:left="284"/>
        <w:rPr>
          <w:rFonts w:ascii="Arial"/>
          <w:b/>
          <w:sz w:val="24"/>
          <w:u w:val="thick" w:color="000000"/>
        </w:rPr>
      </w:pPr>
    </w:p>
    <w:p w:rsidR="00C7741E" w:rsidRPr="00C7741E" w:rsidRDefault="00BD5495" w:rsidP="00C7741E">
      <w:pPr>
        <w:spacing w:before="68" w:line="287" w:lineRule="exact"/>
        <w:ind w:left="284"/>
        <w:rPr>
          <w:rFonts w:ascii="Arial"/>
          <w:b/>
          <w:sz w:val="24"/>
          <w:u w:val="thick" w:color="000000"/>
        </w:rPr>
      </w:pPr>
      <w:r w:rsidRPr="005B4D3B">
        <w:rPr>
          <w:rFonts w:ascii="Arial"/>
          <w:b/>
          <w:sz w:val="24"/>
          <w:u w:val="thick" w:color="000000"/>
        </w:rPr>
        <w:t>Characteristics</w:t>
      </w:r>
    </w:p>
    <w:p w:rsidR="00BD5495" w:rsidRPr="005B4D3B" w:rsidRDefault="00BD5495" w:rsidP="00C7741E">
      <w:pPr>
        <w:ind w:left="284"/>
        <w:rPr>
          <w:rFonts w:ascii="Arial" w:eastAsia="Arial" w:hAnsi="Arial" w:cs="Arial"/>
          <w:sz w:val="21"/>
          <w:szCs w:val="21"/>
        </w:rPr>
      </w:pPr>
      <w:r w:rsidRPr="005B4D3B">
        <w:rPr>
          <w:rFonts w:ascii="Arial"/>
          <w:b/>
          <w:sz w:val="20"/>
        </w:rPr>
        <w:t xml:space="preserve">Appearance:   </w:t>
      </w:r>
      <w:r w:rsidRPr="005B4D3B">
        <w:rPr>
          <w:rFonts w:ascii="Arial"/>
          <w:sz w:val="21"/>
        </w:rPr>
        <w:t>Grayish milled fiber</w:t>
      </w:r>
    </w:p>
    <w:p w:rsidR="00BD5495" w:rsidRPr="005B4D3B" w:rsidRDefault="00BD5495" w:rsidP="00C7741E">
      <w:pPr>
        <w:spacing w:before="8" w:line="247" w:lineRule="auto"/>
        <w:ind w:left="284" w:right="1345" w:firstLine="19"/>
        <w:rPr>
          <w:rFonts w:ascii="Arial" w:eastAsia="Arial" w:hAnsi="Arial" w:cs="Arial"/>
          <w:sz w:val="21"/>
          <w:szCs w:val="21"/>
        </w:rPr>
      </w:pPr>
      <w:r w:rsidRPr="005B4D3B">
        <w:rPr>
          <w:rFonts w:ascii="Arial"/>
          <w:b/>
          <w:sz w:val="20"/>
        </w:rPr>
        <w:t xml:space="preserve">Odor Threshold: </w:t>
      </w:r>
      <w:r w:rsidRPr="005B4D3B">
        <w:rPr>
          <w:rFonts w:ascii="Arial"/>
          <w:sz w:val="21"/>
        </w:rPr>
        <w:t>No data available. Bulk Density: 1.5 lb/ft</w:t>
      </w:r>
      <w:r w:rsidRPr="005B4D3B">
        <w:rPr>
          <w:rFonts w:ascii="Times New Roman"/>
          <w:position w:val="7"/>
          <w:sz w:val="15"/>
        </w:rPr>
        <w:t xml:space="preserve">3 </w:t>
      </w:r>
      <w:r w:rsidRPr="005B4D3B">
        <w:rPr>
          <w:rFonts w:ascii="Arial"/>
          <w:sz w:val="21"/>
        </w:rPr>
        <w:t xml:space="preserve">per ASTM C739 </w:t>
      </w:r>
      <w:r w:rsidRPr="005B4D3B">
        <w:rPr>
          <w:rFonts w:ascii="Arial"/>
          <w:b/>
          <w:sz w:val="20"/>
        </w:rPr>
        <w:t xml:space="preserve">Boiling, Melting Point: </w:t>
      </w:r>
      <w:r w:rsidRPr="005B4D3B">
        <w:rPr>
          <w:rFonts w:ascii="Arial"/>
          <w:sz w:val="21"/>
        </w:rPr>
        <w:t xml:space="preserve">Not Applicable </w:t>
      </w:r>
      <w:r w:rsidRPr="005B4D3B">
        <w:rPr>
          <w:rFonts w:ascii="Arial"/>
          <w:b/>
          <w:sz w:val="20"/>
        </w:rPr>
        <w:t xml:space="preserve">Vapor Pressure: </w:t>
      </w:r>
      <w:r w:rsidRPr="005B4D3B">
        <w:rPr>
          <w:rFonts w:ascii="Arial"/>
          <w:sz w:val="21"/>
        </w:rPr>
        <w:t>No data available.</w:t>
      </w:r>
    </w:p>
    <w:p w:rsidR="00BD5495" w:rsidRPr="005B4D3B" w:rsidRDefault="00BD5495" w:rsidP="00C7741E">
      <w:pPr>
        <w:spacing w:before="10"/>
        <w:ind w:left="284"/>
        <w:rPr>
          <w:rFonts w:ascii="Arial" w:eastAsia="Arial" w:hAnsi="Arial" w:cs="Arial"/>
          <w:sz w:val="21"/>
          <w:szCs w:val="21"/>
        </w:rPr>
      </w:pPr>
      <w:r w:rsidRPr="005B4D3B">
        <w:rPr>
          <w:rFonts w:ascii="Arial"/>
          <w:b/>
          <w:sz w:val="20"/>
        </w:rPr>
        <w:t xml:space="preserve">Solubility:  </w:t>
      </w:r>
      <w:r w:rsidRPr="005B4D3B">
        <w:rPr>
          <w:rFonts w:ascii="Arial"/>
          <w:sz w:val="21"/>
        </w:rPr>
        <w:t>Insoluble, dispersible</w:t>
      </w:r>
    </w:p>
    <w:p w:rsidR="00BD5495" w:rsidRPr="005B4D3B" w:rsidRDefault="00BD5495" w:rsidP="00C7741E">
      <w:pPr>
        <w:spacing w:before="17" w:line="247" w:lineRule="auto"/>
        <w:ind w:left="284" w:hanging="10"/>
        <w:rPr>
          <w:rFonts w:ascii="Arial" w:eastAsia="Arial" w:hAnsi="Arial" w:cs="Arial"/>
          <w:sz w:val="21"/>
          <w:szCs w:val="21"/>
        </w:rPr>
      </w:pPr>
      <w:r w:rsidRPr="005B4D3B">
        <w:rPr>
          <w:rFonts w:ascii="Arial"/>
          <w:b/>
          <w:sz w:val="20"/>
        </w:rPr>
        <w:t xml:space="preserve">Auto ignition temperature: </w:t>
      </w:r>
      <w:r w:rsidRPr="005B4D3B">
        <w:rPr>
          <w:rFonts w:ascii="Arial"/>
          <w:sz w:val="21"/>
        </w:rPr>
        <w:t xml:space="preserve">No data available. </w:t>
      </w:r>
      <w:r w:rsidRPr="005B4D3B">
        <w:rPr>
          <w:rFonts w:ascii="Arial"/>
          <w:b/>
          <w:sz w:val="20"/>
        </w:rPr>
        <w:t xml:space="preserve">Decomposition Temperature: </w:t>
      </w:r>
      <w:r w:rsidRPr="005B4D3B">
        <w:rPr>
          <w:rFonts w:ascii="Arial"/>
          <w:sz w:val="21"/>
        </w:rPr>
        <w:t xml:space="preserve">No data available. </w:t>
      </w:r>
      <w:r w:rsidRPr="005B4D3B">
        <w:rPr>
          <w:rFonts w:ascii="Arial"/>
          <w:b/>
          <w:sz w:val="20"/>
        </w:rPr>
        <w:t xml:space="preserve">Partition Coefficient: </w:t>
      </w:r>
      <w:r w:rsidRPr="005B4D3B">
        <w:rPr>
          <w:rFonts w:ascii="Arial"/>
          <w:sz w:val="21"/>
        </w:rPr>
        <w:t>No data available.</w:t>
      </w:r>
    </w:p>
    <w:p w:rsidR="00BD5495" w:rsidRPr="005B4D3B" w:rsidRDefault="00BD5495" w:rsidP="00BD5495">
      <w:pPr>
        <w:spacing w:before="4"/>
        <w:rPr>
          <w:rFonts w:ascii="Arial" w:eastAsia="Arial" w:hAnsi="Arial" w:cs="Arial"/>
          <w:sz w:val="19"/>
          <w:szCs w:val="19"/>
        </w:rPr>
      </w:pPr>
    </w:p>
    <w:p w:rsidR="00BD5495" w:rsidRPr="005B4D3B" w:rsidRDefault="00BD5495" w:rsidP="00BD5495">
      <w:pPr>
        <w:pStyle w:val="Heading1"/>
        <w:rPr>
          <w:b/>
          <w:u w:val="none"/>
        </w:rPr>
      </w:pPr>
      <w:r w:rsidRPr="005B4D3B">
        <w:rPr>
          <w:b/>
          <w:u w:val="thick" w:color="000000"/>
        </w:rPr>
        <w:t>Section 1 0 - Stability and Reactivity Data</w:t>
      </w:r>
    </w:p>
    <w:p w:rsidR="00BD5495" w:rsidRDefault="00BD5495" w:rsidP="00BD5495">
      <w:r w:rsidRPr="005B4D3B">
        <w:br w:type="column"/>
      </w:r>
    </w:p>
    <w:p w:rsidR="00C7741E" w:rsidRDefault="00C7741E" w:rsidP="00BD5495"/>
    <w:p w:rsidR="00C7741E" w:rsidRPr="005B4D3B" w:rsidRDefault="00C7741E" w:rsidP="00BD5495">
      <w:pPr>
        <w:rPr>
          <w:rFonts w:ascii="Arial" w:eastAsia="Arial" w:hAnsi="Arial" w:cs="Arial"/>
          <w:sz w:val="20"/>
          <w:szCs w:val="20"/>
        </w:rPr>
      </w:pPr>
    </w:p>
    <w:p w:rsidR="00BD5495" w:rsidRPr="005B4D3B" w:rsidRDefault="00BD5495" w:rsidP="00BD5495">
      <w:pPr>
        <w:spacing w:before="10"/>
        <w:rPr>
          <w:rFonts w:ascii="Arial" w:eastAsia="Arial" w:hAnsi="Arial" w:cs="Arial"/>
          <w:sz w:val="15"/>
          <w:szCs w:val="15"/>
        </w:rPr>
      </w:pPr>
    </w:p>
    <w:p w:rsidR="00BD5495" w:rsidRPr="005B4D3B" w:rsidRDefault="00BD5495" w:rsidP="00BD5495">
      <w:pPr>
        <w:pStyle w:val="Heading4"/>
        <w:spacing w:line="227" w:lineRule="exact"/>
        <w:ind w:left="157" w:right="633"/>
      </w:pPr>
      <w:r w:rsidRPr="005B4D3B">
        <w:rPr>
          <w:b/>
          <w:sz w:val="20"/>
        </w:rPr>
        <w:t xml:space="preserve">Odor: </w:t>
      </w:r>
      <w:r w:rsidRPr="005B4D3B">
        <w:t>None to slight paper odor.</w:t>
      </w:r>
    </w:p>
    <w:p w:rsidR="00BD5495" w:rsidRPr="005B4D3B" w:rsidRDefault="00BD5495" w:rsidP="00BD5495">
      <w:pPr>
        <w:spacing w:line="261" w:lineRule="exact"/>
        <w:ind w:left="157" w:right="633"/>
        <w:rPr>
          <w:rFonts w:ascii="Arial" w:eastAsia="Arial" w:hAnsi="Arial" w:cs="Arial"/>
          <w:sz w:val="24"/>
          <w:szCs w:val="24"/>
        </w:rPr>
      </w:pPr>
      <w:r w:rsidRPr="005B4D3B">
        <w:rPr>
          <w:rFonts w:ascii="Arial"/>
          <w:sz w:val="24"/>
        </w:rPr>
        <w:t xml:space="preserve">pH: 6.0 </w:t>
      </w:r>
      <w:r w:rsidRPr="005B4D3B">
        <w:rPr>
          <w:rFonts w:ascii="Arial"/>
          <w:sz w:val="21"/>
        </w:rPr>
        <w:t xml:space="preserve">to </w:t>
      </w:r>
      <w:r w:rsidRPr="005B4D3B">
        <w:rPr>
          <w:rFonts w:ascii="Arial"/>
          <w:sz w:val="24"/>
        </w:rPr>
        <w:t>8.0</w:t>
      </w:r>
    </w:p>
    <w:p w:rsidR="00BD5495" w:rsidRPr="005B4D3B" w:rsidRDefault="00BD5495" w:rsidP="00BD5495">
      <w:pPr>
        <w:spacing w:before="11" w:line="252" w:lineRule="auto"/>
        <w:ind w:left="138" w:right="633" w:firstLine="19"/>
        <w:rPr>
          <w:rFonts w:ascii="Arial" w:eastAsia="Arial" w:hAnsi="Arial" w:cs="Arial"/>
          <w:sz w:val="21"/>
          <w:szCs w:val="21"/>
        </w:rPr>
      </w:pPr>
      <w:r w:rsidRPr="005B4D3B">
        <w:rPr>
          <w:rFonts w:ascii="Arial"/>
          <w:b/>
          <w:sz w:val="20"/>
        </w:rPr>
        <w:t xml:space="preserve">Evaporation Rate: </w:t>
      </w:r>
      <w:r w:rsidRPr="005B4D3B">
        <w:rPr>
          <w:rFonts w:ascii="Arial"/>
          <w:sz w:val="21"/>
        </w:rPr>
        <w:t xml:space="preserve">Not Applicable </w:t>
      </w:r>
      <w:r w:rsidRPr="005B4D3B">
        <w:rPr>
          <w:rFonts w:ascii="Arial"/>
          <w:b/>
          <w:sz w:val="20"/>
        </w:rPr>
        <w:t xml:space="preserve">Viscosity: </w:t>
      </w:r>
      <w:r w:rsidRPr="005B4D3B">
        <w:rPr>
          <w:rFonts w:ascii="Arial"/>
          <w:sz w:val="21"/>
        </w:rPr>
        <w:t xml:space="preserve">Not Applicable </w:t>
      </w:r>
      <w:r w:rsidRPr="005B4D3B">
        <w:rPr>
          <w:rFonts w:ascii="Arial"/>
          <w:b/>
          <w:sz w:val="20"/>
        </w:rPr>
        <w:t xml:space="preserve">Reactivity in Water: </w:t>
      </w:r>
      <w:r w:rsidRPr="005B4D3B">
        <w:rPr>
          <w:rFonts w:ascii="Arial"/>
          <w:sz w:val="21"/>
        </w:rPr>
        <w:t>None</w:t>
      </w:r>
    </w:p>
    <w:p w:rsidR="00BD5495" w:rsidRPr="005B4D3B" w:rsidRDefault="00BD5495" w:rsidP="00BD5495">
      <w:pPr>
        <w:spacing w:before="6"/>
        <w:ind w:left="147" w:right="633"/>
        <w:rPr>
          <w:rFonts w:ascii="Arial" w:eastAsia="Arial" w:hAnsi="Arial" w:cs="Arial"/>
          <w:sz w:val="21"/>
          <w:szCs w:val="21"/>
        </w:rPr>
      </w:pPr>
      <w:r w:rsidRPr="005B4D3B">
        <w:rPr>
          <w:rFonts w:ascii="Arial"/>
          <w:b/>
          <w:sz w:val="20"/>
        </w:rPr>
        <w:t xml:space="preserve">Fiber Flash Point: </w:t>
      </w:r>
      <w:r w:rsidRPr="005B4D3B">
        <w:rPr>
          <w:rFonts w:ascii="Calibri" w:hAnsi="Calibri"/>
          <w:sz w:val="21"/>
        </w:rPr>
        <w:t>≥</w:t>
      </w:r>
      <w:r w:rsidRPr="005B4D3B">
        <w:rPr>
          <w:rFonts w:ascii="Arial"/>
          <w:sz w:val="21"/>
        </w:rPr>
        <w:t xml:space="preserve"> 290 degree C</w:t>
      </w:r>
    </w:p>
    <w:p w:rsidR="00BD5495" w:rsidRPr="005B4D3B" w:rsidRDefault="00BD5495" w:rsidP="00BD5495">
      <w:pPr>
        <w:spacing w:before="8" w:line="252" w:lineRule="auto"/>
        <w:ind w:left="147" w:right="204"/>
        <w:rPr>
          <w:rFonts w:ascii="Arial" w:eastAsia="Arial" w:hAnsi="Arial" w:cs="Arial"/>
          <w:sz w:val="21"/>
          <w:szCs w:val="21"/>
        </w:rPr>
      </w:pPr>
      <w:r w:rsidRPr="005B4D3B">
        <w:rPr>
          <w:rFonts w:ascii="Arial"/>
          <w:b/>
          <w:sz w:val="20"/>
        </w:rPr>
        <w:t xml:space="preserve">Flammability: </w:t>
      </w:r>
      <w:r w:rsidRPr="005B4D3B">
        <w:rPr>
          <w:rFonts w:ascii="Arial"/>
          <w:sz w:val="21"/>
        </w:rPr>
        <w:t xml:space="preserve">Not flammable. </w:t>
      </w:r>
      <w:r w:rsidRPr="005B4D3B">
        <w:rPr>
          <w:rFonts w:ascii="Arial"/>
          <w:b/>
          <w:sz w:val="20"/>
        </w:rPr>
        <w:t xml:space="preserve">Explosive Limits: </w:t>
      </w:r>
      <w:r w:rsidRPr="005B4D3B">
        <w:rPr>
          <w:rFonts w:ascii="Arial"/>
          <w:sz w:val="21"/>
        </w:rPr>
        <w:t xml:space="preserve">No data available. </w:t>
      </w:r>
      <w:r w:rsidRPr="005B4D3B">
        <w:rPr>
          <w:rFonts w:ascii="Arial"/>
          <w:b/>
          <w:sz w:val="20"/>
        </w:rPr>
        <w:t xml:space="preserve">Freezing Point: </w:t>
      </w:r>
      <w:r w:rsidRPr="005B4D3B">
        <w:rPr>
          <w:rFonts w:ascii="Arial"/>
          <w:sz w:val="21"/>
        </w:rPr>
        <w:t>No data available.</w:t>
      </w:r>
    </w:p>
    <w:p w:rsidR="00BD5495" w:rsidRPr="005B4D3B" w:rsidRDefault="00BD5495" w:rsidP="00BD5495">
      <w:pPr>
        <w:spacing w:line="252" w:lineRule="auto"/>
        <w:rPr>
          <w:rFonts w:ascii="Arial" w:eastAsia="Arial" w:hAnsi="Arial" w:cs="Arial"/>
          <w:sz w:val="21"/>
          <w:szCs w:val="21"/>
        </w:rPr>
        <w:sectPr w:rsidR="00BD5495" w:rsidRPr="005B4D3B">
          <w:type w:val="continuous"/>
          <w:pgSz w:w="12240" w:h="15840"/>
          <w:pgMar w:top="840" w:right="760" w:bottom="280" w:left="1340" w:header="720" w:footer="720" w:gutter="0"/>
          <w:cols w:num="2" w:space="720" w:equalWidth="0">
            <w:col w:w="5532" w:space="228"/>
            <w:col w:w="4380"/>
          </w:cols>
        </w:sectPr>
      </w:pPr>
    </w:p>
    <w:p w:rsidR="00BD5495" w:rsidRPr="005B4D3B" w:rsidRDefault="00BD5495" w:rsidP="00BD5495">
      <w:pPr>
        <w:pStyle w:val="Heading4"/>
        <w:spacing w:before="21"/>
        <w:ind w:left="138"/>
      </w:pPr>
      <w:r w:rsidRPr="005B4D3B">
        <w:rPr>
          <w:b/>
          <w:sz w:val="20"/>
        </w:rPr>
        <w:t xml:space="preserve">Reactivity:  </w:t>
      </w:r>
      <w:r w:rsidRPr="005B4D3B">
        <w:t>No dangerous reaction known under conditions of normal use.</w:t>
      </w:r>
    </w:p>
    <w:p w:rsidR="00BD5495" w:rsidRPr="005B4D3B" w:rsidRDefault="00BD5495" w:rsidP="00BD5495">
      <w:pPr>
        <w:spacing w:before="8"/>
        <w:ind w:left="128" w:right="4797"/>
        <w:rPr>
          <w:rFonts w:ascii="Arial" w:eastAsia="Arial" w:hAnsi="Arial" w:cs="Arial"/>
          <w:sz w:val="21"/>
          <w:szCs w:val="21"/>
        </w:rPr>
      </w:pPr>
      <w:r w:rsidRPr="005B4D3B">
        <w:rPr>
          <w:rFonts w:ascii="Arial"/>
          <w:b/>
          <w:sz w:val="20"/>
        </w:rPr>
        <w:t xml:space="preserve">Stability:  </w:t>
      </w:r>
      <w:r w:rsidRPr="005B4D3B">
        <w:rPr>
          <w:rFonts w:ascii="Arial"/>
          <w:sz w:val="21"/>
        </w:rPr>
        <w:t>Stable under normal storage conditions.</w:t>
      </w:r>
    </w:p>
    <w:p w:rsidR="00BD5495" w:rsidRPr="005B4D3B" w:rsidRDefault="00BD5495" w:rsidP="00BD5495">
      <w:pPr>
        <w:spacing w:before="17"/>
        <w:ind w:left="138"/>
        <w:rPr>
          <w:rFonts w:ascii="Arial" w:eastAsia="Arial" w:hAnsi="Arial" w:cs="Arial"/>
          <w:sz w:val="21"/>
          <w:szCs w:val="21"/>
        </w:rPr>
      </w:pPr>
      <w:r w:rsidRPr="005B4D3B">
        <w:rPr>
          <w:rFonts w:ascii="Arial"/>
          <w:b/>
          <w:sz w:val="20"/>
        </w:rPr>
        <w:t xml:space="preserve">Possibility of </w:t>
      </w:r>
      <w:r w:rsidR="00B44B29" w:rsidRPr="005B4D3B">
        <w:rPr>
          <w:rFonts w:ascii="Arial"/>
          <w:b/>
          <w:sz w:val="20"/>
        </w:rPr>
        <w:t>Hazardous Reactions</w:t>
      </w:r>
      <w:r w:rsidRPr="005B4D3B">
        <w:rPr>
          <w:rFonts w:ascii="Arial"/>
          <w:b/>
          <w:sz w:val="20"/>
        </w:rPr>
        <w:t xml:space="preserve">:   </w:t>
      </w:r>
      <w:r w:rsidRPr="005B4D3B">
        <w:rPr>
          <w:rFonts w:ascii="Arial"/>
          <w:sz w:val="21"/>
        </w:rPr>
        <w:t>None under normal use.</w:t>
      </w:r>
    </w:p>
    <w:p w:rsidR="00BD5495" w:rsidRPr="005B4D3B" w:rsidRDefault="00BD5495" w:rsidP="00BD5495">
      <w:pPr>
        <w:spacing w:before="8"/>
        <w:ind w:left="128"/>
        <w:rPr>
          <w:rFonts w:ascii="Arial" w:eastAsia="Arial" w:hAnsi="Arial" w:cs="Arial"/>
          <w:sz w:val="21"/>
          <w:szCs w:val="21"/>
        </w:rPr>
      </w:pPr>
      <w:r w:rsidRPr="005B4D3B">
        <w:rPr>
          <w:rFonts w:ascii="Arial"/>
          <w:b/>
          <w:sz w:val="20"/>
        </w:rPr>
        <w:t xml:space="preserve">Conditions to Avoid:   </w:t>
      </w:r>
      <w:r w:rsidRPr="005B4D3B">
        <w:rPr>
          <w:rFonts w:ascii="Arial"/>
          <w:sz w:val="21"/>
        </w:rPr>
        <w:t>Moisture and incompatible materials.</w:t>
      </w:r>
    </w:p>
    <w:p w:rsidR="00BD5495" w:rsidRPr="005B4D3B" w:rsidRDefault="00BD5495" w:rsidP="00BD5495">
      <w:pPr>
        <w:spacing w:before="27"/>
        <w:ind w:left="128"/>
        <w:rPr>
          <w:rFonts w:ascii="Arial" w:eastAsia="Arial" w:hAnsi="Arial" w:cs="Arial"/>
          <w:sz w:val="21"/>
          <w:szCs w:val="21"/>
        </w:rPr>
      </w:pPr>
      <w:r w:rsidRPr="005B4D3B">
        <w:rPr>
          <w:rFonts w:ascii="Arial"/>
          <w:b/>
          <w:sz w:val="20"/>
        </w:rPr>
        <w:t xml:space="preserve">Incompatible Materials:  </w:t>
      </w:r>
      <w:r w:rsidRPr="005B4D3B">
        <w:rPr>
          <w:rFonts w:ascii="Arial"/>
          <w:sz w:val="21"/>
        </w:rPr>
        <w:t xml:space="preserve">Chlorates, nitrates, strong oxidizers, and </w:t>
      </w:r>
      <w:r w:rsidR="00B44B29" w:rsidRPr="005B4D3B">
        <w:rPr>
          <w:rFonts w:ascii="Arial"/>
          <w:sz w:val="21"/>
        </w:rPr>
        <w:t>reducing agents</w:t>
      </w:r>
      <w:r w:rsidRPr="005B4D3B">
        <w:rPr>
          <w:rFonts w:ascii="Arial"/>
          <w:sz w:val="21"/>
        </w:rPr>
        <w:t>.</w:t>
      </w:r>
    </w:p>
    <w:p w:rsidR="00BD5495" w:rsidRDefault="00BD5495" w:rsidP="00BD5495">
      <w:pPr>
        <w:spacing w:before="8"/>
        <w:ind w:left="128"/>
        <w:rPr>
          <w:rFonts w:ascii="Arial"/>
          <w:sz w:val="21"/>
        </w:rPr>
      </w:pPr>
      <w:r w:rsidRPr="005B4D3B">
        <w:rPr>
          <w:rFonts w:ascii="Arial"/>
          <w:b/>
          <w:sz w:val="20"/>
        </w:rPr>
        <w:t xml:space="preserve">Hazardous Decomposition Products: </w:t>
      </w:r>
      <w:r w:rsidRPr="005B4D3B">
        <w:rPr>
          <w:rFonts w:ascii="Arial"/>
          <w:sz w:val="21"/>
        </w:rPr>
        <w:t>May include but not limited to oxides of carbon.</w:t>
      </w:r>
    </w:p>
    <w:p w:rsidR="00C7741E" w:rsidRDefault="00C7741E" w:rsidP="00BD5495">
      <w:pPr>
        <w:spacing w:before="8"/>
        <w:ind w:left="128"/>
        <w:rPr>
          <w:rFonts w:ascii="Arial" w:eastAsia="Arial" w:hAnsi="Arial" w:cs="Arial"/>
          <w:sz w:val="21"/>
          <w:szCs w:val="21"/>
        </w:rPr>
      </w:pPr>
    </w:p>
    <w:p w:rsidR="00C7741E" w:rsidRPr="005B4D3B" w:rsidRDefault="00C7741E" w:rsidP="00C7741E">
      <w:pPr>
        <w:pStyle w:val="Heading1"/>
        <w:spacing w:before="69"/>
        <w:ind w:left="284"/>
        <w:jc w:val="both"/>
        <w:rPr>
          <w:b/>
          <w:u w:val="none"/>
        </w:rPr>
      </w:pPr>
      <w:r w:rsidRPr="005B4D3B">
        <w:rPr>
          <w:b/>
          <w:u w:val="thick" w:color="000000"/>
        </w:rPr>
        <w:t>Section 11- Toxicological Information</w:t>
      </w:r>
    </w:p>
    <w:p w:rsidR="00C7741E" w:rsidRPr="005B4D3B" w:rsidRDefault="00C7741E" w:rsidP="00C7741E">
      <w:pPr>
        <w:spacing w:before="2"/>
        <w:rPr>
          <w:rFonts w:ascii="Arial" w:eastAsia="Arial" w:hAnsi="Arial" w:cs="Arial"/>
          <w:sz w:val="25"/>
          <w:szCs w:val="25"/>
        </w:rPr>
      </w:pPr>
    </w:p>
    <w:p w:rsidR="00C7741E" w:rsidRPr="005B4D3B" w:rsidRDefault="00C7741E" w:rsidP="00C7741E">
      <w:pPr>
        <w:pStyle w:val="Heading4"/>
        <w:spacing w:line="242" w:lineRule="auto"/>
        <w:ind w:left="284" w:right="578" w:firstLine="19"/>
        <w:jc w:val="both"/>
      </w:pPr>
      <w:r w:rsidRPr="005B4D3B">
        <w:rPr>
          <w:b/>
        </w:rPr>
        <w:t xml:space="preserve">Routes of Exposure: </w:t>
      </w:r>
      <w:r w:rsidRPr="005B4D3B">
        <w:t>Inhalation is the most significant route of exposure in occupational and other settings. Dermal exposure is not usually a concern as cellulose and boric acid is poorly absorbed through intact skin. This product ls not intended for ingestion.</w:t>
      </w:r>
    </w:p>
    <w:p w:rsidR="00C7741E" w:rsidRPr="005B4D3B" w:rsidRDefault="00C7741E" w:rsidP="00C7741E">
      <w:pPr>
        <w:spacing w:before="121" w:line="242" w:lineRule="auto"/>
        <w:ind w:left="284" w:right="580" w:firstLine="9"/>
        <w:jc w:val="both"/>
        <w:rPr>
          <w:rFonts w:ascii="Arial" w:eastAsia="Arial" w:hAnsi="Arial" w:cs="Arial"/>
          <w:sz w:val="21"/>
          <w:szCs w:val="21"/>
        </w:rPr>
      </w:pPr>
      <w:r w:rsidRPr="005B4D3B">
        <w:rPr>
          <w:rFonts w:ascii="Arial"/>
          <w:b/>
          <w:sz w:val="21"/>
        </w:rPr>
        <w:t xml:space="preserve">Symptoms Related to the Physical, Chemical, and Toxicological Characteristics: </w:t>
      </w:r>
      <w:r w:rsidRPr="005B4D3B">
        <w:rPr>
          <w:rFonts w:ascii="Arial"/>
          <w:sz w:val="21"/>
        </w:rPr>
        <w:t>Products containing this product are not intended for ingestion. Contact of dust with the eyes causes redness, pain, and inflammation of the eyelids. lf inhaled, other symptoms include runny nose, sneezing, and coughing.</w:t>
      </w:r>
    </w:p>
    <w:p w:rsidR="00C7741E" w:rsidRPr="005B4D3B" w:rsidRDefault="00C7741E" w:rsidP="00C7741E">
      <w:pPr>
        <w:spacing w:before="121"/>
        <w:ind w:left="284" w:right="4590"/>
        <w:rPr>
          <w:rFonts w:ascii="Arial" w:eastAsia="Arial" w:hAnsi="Arial" w:cs="Arial"/>
          <w:sz w:val="21"/>
          <w:szCs w:val="21"/>
        </w:rPr>
      </w:pPr>
      <w:r w:rsidRPr="005B4D3B">
        <w:rPr>
          <w:rFonts w:ascii="Arial"/>
          <w:b/>
          <w:sz w:val="21"/>
        </w:rPr>
        <w:t>Acute Toxicity for concentrated components:</w:t>
      </w:r>
    </w:p>
    <w:p w:rsidR="00C7741E" w:rsidRPr="005B4D3B" w:rsidRDefault="00C7741E" w:rsidP="00C7741E">
      <w:pPr>
        <w:spacing w:before="7"/>
        <w:rPr>
          <w:rFonts w:ascii="Arial" w:eastAsia="Arial" w:hAnsi="Arial" w:cs="Arial"/>
          <w:b/>
          <w:bCs/>
          <w:sz w:val="16"/>
          <w:szCs w:val="16"/>
        </w:rPr>
      </w:pPr>
    </w:p>
    <w:p w:rsidR="00C7741E" w:rsidRPr="005B4D3B" w:rsidRDefault="00C7741E" w:rsidP="00C7741E">
      <w:pPr>
        <w:pStyle w:val="Heading4"/>
        <w:ind w:left="1845" w:right="4590"/>
        <w:rPr>
          <w:u w:val="single"/>
        </w:rPr>
      </w:pPr>
      <w:r w:rsidRPr="005B4D3B">
        <w:rPr>
          <w:u w:val="single"/>
        </w:rPr>
        <w:t>Cellulose:</w:t>
      </w:r>
    </w:p>
    <w:p w:rsidR="00C7741E" w:rsidRDefault="00C7741E" w:rsidP="00C7741E">
      <w:pPr>
        <w:spacing w:before="27" w:line="247" w:lineRule="auto"/>
        <w:ind w:left="1845" w:right="1918"/>
        <w:rPr>
          <w:rFonts w:ascii="Arial"/>
          <w:sz w:val="21"/>
        </w:rPr>
      </w:pPr>
      <w:r w:rsidRPr="005B4D3B">
        <w:rPr>
          <w:rFonts w:ascii="Arial"/>
          <w:sz w:val="21"/>
        </w:rPr>
        <w:t xml:space="preserve">Oral </w:t>
      </w:r>
      <w:r w:rsidRPr="005B4D3B">
        <w:rPr>
          <w:rFonts w:ascii="Arial"/>
          <w:position w:val="1"/>
          <w:sz w:val="21"/>
        </w:rPr>
        <w:t>LD</w:t>
      </w:r>
      <w:r w:rsidRPr="005B4D3B">
        <w:rPr>
          <w:rFonts w:ascii="Times New Roman"/>
          <w:sz w:val="15"/>
        </w:rPr>
        <w:t>50</w:t>
      </w:r>
      <w:r w:rsidRPr="005B4D3B">
        <w:rPr>
          <w:rFonts w:ascii="Arial"/>
          <w:sz w:val="21"/>
        </w:rPr>
        <w:t xml:space="preserve"> (rat</w:t>
      </w:r>
      <w:r w:rsidR="00B44B29" w:rsidRPr="005B4D3B">
        <w:rPr>
          <w:rFonts w:ascii="Arial"/>
          <w:sz w:val="21"/>
        </w:rPr>
        <w:t>) :</w:t>
      </w:r>
      <w:r w:rsidRPr="005B4D3B">
        <w:rPr>
          <w:rFonts w:ascii="Arial"/>
          <w:sz w:val="21"/>
        </w:rPr>
        <w:t xml:space="preserve"> &gt;5,000 mg/kg of body</w:t>
      </w:r>
      <w:r>
        <w:rPr>
          <w:rFonts w:ascii="Arial"/>
          <w:sz w:val="21"/>
        </w:rPr>
        <w:t xml:space="preserve"> </w:t>
      </w:r>
      <w:r w:rsidRPr="005B4D3B">
        <w:rPr>
          <w:rFonts w:ascii="Arial"/>
          <w:sz w:val="21"/>
        </w:rPr>
        <w:t xml:space="preserve">weight </w:t>
      </w:r>
    </w:p>
    <w:p w:rsidR="00C7741E" w:rsidRPr="005B4D3B" w:rsidRDefault="00C7741E" w:rsidP="00C7741E">
      <w:pPr>
        <w:spacing w:before="27" w:line="247" w:lineRule="auto"/>
        <w:ind w:left="1845" w:right="3903"/>
        <w:rPr>
          <w:rFonts w:ascii="Arial" w:eastAsia="Arial" w:hAnsi="Arial" w:cs="Arial"/>
          <w:sz w:val="21"/>
          <w:szCs w:val="21"/>
        </w:rPr>
      </w:pPr>
      <w:r w:rsidRPr="005B4D3B">
        <w:rPr>
          <w:rFonts w:ascii="Arial"/>
          <w:position w:val="1"/>
          <w:sz w:val="21"/>
        </w:rPr>
        <w:t>Dermal LD</w:t>
      </w:r>
      <w:r w:rsidRPr="005B4D3B">
        <w:rPr>
          <w:rFonts w:ascii="Times New Roman"/>
          <w:sz w:val="15"/>
        </w:rPr>
        <w:t xml:space="preserve">50 </w:t>
      </w:r>
      <w:r w:rsidRPr="005B4D3B">
        <w:rPr>
          <w:rFonts w:ascii="Arial"/>
          <w:position w:val="1"/>
          <w:sz w:val="21"/>
        </w:rPr>
        <w:t>(rabbit</w:t>
      </w:r>
      <w:r w:rsidR="00B44B29" w:rsidRPr="005B4D3B">
        <w:rPr>
          <w:rFonts w:ascii="Arial"/>
          <w:position w:val="1"/>
          <w:sz w:val="21"/>
        </w:rPr>
        <w:t>) :</w:t>
      </w:r>
      <w:r w:rsidRPr="005B4D3B">
        <w:rPr>
          <w:rFonts w:ascii="Arial"/>
          <w:position w:val="1"/>
          <w:sz w:val="21"/>
        </w:rPr>
        <w:t xml:space="preserve"> &gt;2,000 mg/kg of body weight </w:t>
      </w:r>
      <w:r w:rsidRPr="005B4D3B">
        <w:rPr>
          <w:rFonts w:ascii="Arial"/>
          <w:sz w:val="21"/>
        </w:rPr>
        <w:t>Inhalation LC</w:t>
      </w:r>
      <w:r w:rsidRPr="005B4D3B">
        <w:rPr>
          <w:rFonts w:ascii="Times New Roman"/>
          <w:sz w:val="15"/>
        </w:rPr>
        <w:t>50</w:t>
      </w:r>
      <w:r w:rsidRPr="005B4D3B">
        <w:rPr>
          <w:rFonts w:ascii="Arial"/>
          <w:sz w:val="21"/>
        </w:rPr>
        <w:t xml:space="preserve"> (rat</w:t>
      </w:r>
      <w:r w:rsidR="00B44B29" w:rsidRPr="005B4D3B">
        <w:rPr>
          <w:rFonts w:ascii="Arial"/>
          <w:sz w:val="21"/>
        </w:rPr>
        <w:t>) :</w:t>
      </w:r>
      <w:r w:rsidRPr="005B4D3B">
        <w:rPr>
          <w:rFonts w:ascii="Arial"/>
          <w:sz w:val="21"/>
        </w:rPr>
        <w:t xml:space="preserve"> &gt;5.8 mg/L</w:t>
      </w:r>
    </w:p>
    <w:p w:rsidR="00C7741E" w:rsidRDefault="00C7741E" w:rsidP="00C7741E">
      <w:pPr>
        <w:spacing w:before="20"/>
        <w:ind w:left="1836" w:right="3052"/>
        <w:rPr>
          <w:rFonts w:ascii="Arial"/>
          <w:sz w:val="21"/>
        </w:rPr>
      </w:pPr>
      <w:r w:rsidRPr="005B4D3B">
        <w:rPr>
          <w:rFonts w:ascii="Arial"/>
          <w:sz w:val="21"/>
        </w:rPr>
        <w:t xml:space="preserve">Dermal irritation/corrosively: Nonirritating, no sensitizing. </w:t>
      </w:r>
    </w:p>
    <w:p w:rsidR="00C7741E" w:rsidRPr="005B4D3B" w:rsidRDefault="00C7741E" w:rsidP="00C7741E">
      <w:pPr>
        <w:spacing w:before="20"/>
        <w:ind w:left="1836" w:right="3848"/>
        <w:rPr>
          <w:rFonts w:ascii="Arial" w:eastAsia="Arial" w:hAnsi="Arial" w:cs="Arial"/>
          <w:sz w:val="21"/>
          <w:szCs w:val="21"/>
        </w:rPr>
      </w:pPr>
      <w:r w:rsidRPr="005B4D3B">
        <w:rPr>
          <w:rFonts w:ascii="Arial"/>
          <w:sz w:val="21"/>
        </w:rPr>
        <w:t xml:space="preserve">Eye </w:t>
      </w:r>
      <w:r w:rsidR="00B44B29">
        <w:rPr>
          <w:rFonts w:ascii="Arial"/>
          <w:sz w:val="21"/>
        </w:rPr>
        <w:t>irritation:</w:t>
      </w:r>
      <w:r w:rsidRPr="005B4D3B">
        <w:rPr>
          <w:rFonts w:ascii="Arial"/>
          <w:sz w:val="21"/>
        </w:rPr>
        <w:t xml:space="preserve"> No information found.</w:t>
      </w:r>
    </w:p>
    <w:p w:rsidR="00C7741E" w:rsidRPr="005B4D3B" w:rsidRDefault="00C7741E" w:rsidP="00C7741E">
      <w:pPr>
        <w:spacing w:before="5"/>
        <w:rPr>
          <w:rFonts w:ascii="Arial" w:eastAsia="Arial" w:hAnsi="Arial" w:cs="Arial"/>
        </w:rPr>
      </w:pPr>
    </w:p>
    <w:p w:rsidR="00C7741E" w:rsidRPr="005B4D3B" w:rsidRDefault="00C7741E" w:rsidP="00C7741E">
      <w:pPr>
        <w:ind w:left="1836" w:right="4590"/>
        <w:rPr>
          <w:rFonts w:ascii="Arial" w:eastAsia="Arial" w:hAnsi="Arial" w:cs="Arial"/>
          <w:sz w:val="21"/>
          <w:szCs w:val="21"/>
        </w:rPr>
      </w:pPr>
      <w:r w:rsidRPr="005B4D3B">
        <w:rPr>
          <w:rFonts w:ascii="Arial"/>
          <w:sz w:val="21"/>
          <w:u w:val="single"/>
        </w:rPr>
        <w:t>Boric acid</w:t>
      </w:r>
      <w:r w:rsidRPr="005B4D3B">
        <w:rPr>
          <w:rFonts w:ascii="Arial"/>
          <w:sz w:val="21"/>
        </w:rPr>
        <w:t>:</w:t>
      </w:r>
    </w:p>
    <w:p w:rsidR="00C7741E" w:rsidRPr="005B4D3B" w:rsidRDefault="00C7741E" w:rsidP="00C7741E">
      <w:pPr>
        <w:spacing w:before="27"/>
        <w:ind w:left="1826" w:right="3477"/>
        <w:rPr>
          <w:rFonts w:ascii="Arial" w:eastAsia="Arial" w:hAnsi="Arial" w:cs="Arial"/>
          <w:sz w:val="21"/>
          <w:szCs w:val="21"/>
        </w:rPr>
      </w:pPr>
      <w:r w:rsidRPr="005B4D3B">
        <w:rPr>
          <w:rFonts w:ascii="Arial"/>
          <w:sz w:val="21"/>
        </w:rPr>
        <w:t xml:space="preserve">Oral </w:t>
      </w:r>
      <w:r w:rsidRPr="005B4D3B">
        <w:rPr>
          <w:rFonts w:ascii="Arial"/>
          <w:position w:val="1"/>
          <w:sz w:val="21"/>
        </w:rPr>
        <w:t>LD</w:t>
      </w:r>
      <w:r w:rsidRPr="005B4D3B">
        <w:rPr>
          <w:rFonts w:ascii="Times New Roman"/>
          <w:sz w:val="15"/>
        </w:rPr>
        <w:t>50</w:t>
      </w:r>
      <w:r w:rsidRPr="005B4D3B">
        <w:rPr>
          <w:rFonts w:ascii="Arial"/>
          <w:sz w:val="21"/>
        </w:rPr>
        <w:t xml:space="preserve"> (rat): 2,550 mg/kg of body weight</w:t>
      </w:r>
    </w:p>
    <w:p w:rsidR="00C7741E" w:rsidRDefault="00C7741E" w:rsidP="00C7741E">
      <w:pPr>
        <w:spacing w:before="17"/>
        <w:ind w:left="1826" w:right="2910"/>
        <w:rPr>
          <w:rFonts w:ascii="Arial"/>
          <w:sz w:val="21"/>
        </w:rPr>
      </w:pPr>
      <w:r w:rsidRPr="005B4D3B">
        <w:rPr>
          <w:rFonts w:ascii="Arial"/>
          <w:sz w:val="21"/>
        </w:rPr>
        <w:t xml:space="preserve">Dermal </w:t>
      </w:r>
      <w:r w:rsidRPr="005B4D3B">
        <w:rPr>
          <w:rFonts w:ascii="Arial"/>
          <w:position w:val="1"/>
          <w:sz w:val="21"/>
        </w:rPr>
        <w:t>LD</w:t>
      </w:r>
      <w:r w:rsidRPr="005B4D3B">
        <w:rPr>
          <w:rFonts w:ascii="Times New Roman"/>
          <w:sz w:val="15"/>
        </w:rPr>
        <w:t>50</w:t>
      </w:r>
      <w:r w:rsidRPr="005B4D3B">
        <w:rPr>
          <w:rFonts w:ascii="Arial"/>
          <w:sz w:val="21"/>
        </w:rPr>
        <w:t xml:space="preserve"> (rabbit</w:t>
      </w:r>
      <w:r w:rsidR="00B44B29" w:rsidRPr="005B4D3B">
        <w:rPr>
          <w:rFonts w:ascii="Arial"/>
          <w:sz w:val="21"/>
        </w:rPr>
        <w:t>) :</w:t>
      </w:r>
      <w:r w:rsidRPr="005B4D3B">
        <w:rPr>
          <w:rFonts w:ascii="Arial"/>
          <w:sz w:val="21"/>
        </w:rPr>
        <w:t xml:space="preserve"> &gt;2,000 mg/kg of body weight </w:t>
      </w:r>
    </w:p>
    <w:p w:rsidR="00C7741E" w:rsidRPr="005B4D3B" w:rsidRDefault="00C7741E" w:rsidP="00C7741E">
      <w:pPr>
        <w:spacing w:before="17"/>
        <w:ind w:left="1826" w:right="4590"/>
        <w:rPr>
          <w:rFonts w:ascii="Arial" w:eastAsia="Arial" w:hAnsi="Arial" w:cs="Arial"/>
          <w:sz w:val="21"/>
          <w:szCs w:val="21"/>
        </w:rPr>
      </w:pPr>
      <w:r w:rsidRPr="005B4D3B">
        <w:rPr>
          <w:rFonts w:ascii="Arial"/>
          <w:sz w:val="21"/>
        </w:rPr>
        <w:t>Inhalation LC</w:t>
      </w:r>
      <w:r w:rsidRPr="005B4D3B">
        <w:rPr>
          <w:rFonts w:ascii="Times New Roman"/>
          <w:sz w:val="15"/>
        </w:rPr>
        <w:t>50</w:t>
      </w:r>
      <w:r w:rsidRPr="005B4D3B">
        <w:rPr>
          <w:rFonts w:ascii="Arial"/>
          <w:sz w:val="21"/>
        </w:rPr>
        <w:t xml:space="preserve"> (rat</w:t>
      </w:r>
      <w:r w:rsidR="00B44B29" w:rsidRPr="005B4D3B">
        <w:rPr>
          <w:rFonts w:ascii="Arial"/>
          <w:sz w:val="21"/>
        </w:rPr>
        <w:t>) :</w:t>
      </w:r>
      <w:r w:rsidRPr="005B4D3B">
        <w:rPr>
          <w:rFonts w:ascii="Arial"/>
          <w:sz w:val="21"/>
        </w:rPr>
        <w:t xml:space="preserve"> &gt;2.01 mg/L</w:t>
      </w:r>
    </w:p>
    <w:p w:rsidR="00C7741E" w:rsidRDefault="00C7741E" w:rsidP="00C7741E">
      <w:pPr>
        <w:spacing w:before="27"/>
        <w:ind w:left="1826" w:right="2627"/>
        <w:rPr>
          <w:rFonts w:ascii="Arial"/>
          <w:sz w:val="21"/>
        </w:rPr>
      </w:pPr>
      <w:r w:rsidRPr="005B4D3B">
        <w:rPr>
          <w:rFonts w:ascii="Arial"/>
          <w:sz w:val="21"/>
        </w:rPr>
        <w:t xml:space="preserve">Dermal irritation/corrosivity: Nonirritating, nonsensitizing. </w:t>
      </w:r>
    </w:p>
    <w:p w:rsidR="00C7741E" w:rsidRPr="005B4D3B" w:rsidRDefault="00C7741E" w:rsidP="00C7741E">
      <w:pPr>
        <w:spacing w:before="27"/>
        <w:ind w:left="1826" w:right="3848"/>
        <w:rPr>
          <w:rFonts w:ascii="Arial" w:eastAsia="Arial" w:hAnsi="Arial" w:cs="Arial"/>
          <w:sz w:val="21"/>
          <w:szCs w:val="21"/>
        </w:rPr>
      </w:pPr>
      <w:r w:rsidRPr="005B4D3B">
        <w:rPr>
          <w:rFonts w:ascii="Arial"/>
          <w:sz w:val="21"/>
        </w:rPr>
        <w:t xml:space="preserve">Eye </w:t>
      </w:r>
      <w:r w:rsidR="00B44B29">
        <w:rPr>
          <w:rFonts w:ascii="Arial"/>
          <w:sz w:val="21"/>
        </w:rPr>
        <w:t xml:space="preserve">irritation: </w:t>
      </w:r>
      <w:r w:rsidRPr="005B4D3B">
        <w:rPr>
          <w:rFonts w:ascii="Arial"/>
          <w:sz w:val="21"/>
        </w:rPr>
        <w:t>Nonirritating</w:t>
      </w:r>
    </w:p>
    <w:p w:rsidR="00C7741E" w:rsidRPr="005B4D3B" w:rsidRDefault="00C7741E" w:rsidP="00C7741E">
      <w:pPr>
        <w:spacing w:before="5"/>
        <w:rPr>
          <w:rFonts w:ascii="Arial" w:eastAsia="Arial" w:hAnsi="Arial" w:cs="Arial"/>
        </w:rPr>
      </w:pPr>
    </w:p>
    <w:p w:rsidR="00426447" w:rsidRDefault="00426447" w:rsidP="00C7741E">
      <w:pPr>
        <w:ind w:left="1087"/>
        <w:jc w:val="both"/>
        <w:rPr>
          <w:rFonts w:ascii="Arial"/>
          <w:b/>
          <w:sz w:val="21"/>
        </w:rPr>
      </w:pPr>
    </w:p>
    <w:p w:rsidR="00C7741E" w:rsidRPr="005B4D3B" w:rsidRDefault="00C7741E" w:rsidP="00426447">
      <w:pPr>
        <w:ind w:left="284"/>
        <w:jc w:val="both"/>
        <w:rPr>
          <w:rFonts w:ascii="Arial" w:eastAsia="Arial" w:hAnsi="Arial" w:cs="Arial"/>
          <w:sz w:val="21"/>
          <w:szCs w:val="21"/>
        </w:rPr>
      </w:pPr>
      <w:r w:rsidRPr="005B4D3B">
        <w:rPr>
          <w:rFonts w:ascii="Arial"/>
          <w:b/>
          <w:sz w:val="21"/>
        </w:rPr>
        <w:t>Germ Cell Mutagenicity:</w:t>
      </w:r>
    </w:p>
    <w:p w:rsidR="00C7741E" w:rsidRDefault="00C7741E" w:rsidP="00C7741E">
      <w:pPr>
        <w:spacing w:before="17"/>
        <w:ind w:left="1797" w:right="4590"/>
        <w:rPr>
          <w:rFonts w:ascii="Arial"/>
          <w:sz w:val="21"/>
        </w:rPr>
      </w:pPr>
      <w:r w:rsidRPr="005B4D3B">
        <w:rPr>
          <w:rFonts w:ascii="Arial"/>
          <w:sz w:val="21"/>
        </w:rPr>
        <w:t>No information found.</w:t>
      </w:r>
    </w:p>
    <w:p w:rsidR="00426447" w:rsidRDefault="00426447" w:rsidP="00C7741E">
      <w:pPr>
        <w:spacing w:before="17"/>
        <w:ind w:left="1797" w:right="4590"/>
        <w:rPr>
          <w:rFonts w:ascii="Arial"/>
          <w:sz w:val="21"/>
        </w:rPr>
      </w:pPr>
    </w:p>
    <w:p w:rsidR="00426447" w:rsidRPr="005B4D3B" w:rsidRDefault="00426447" w:rsidP="00426447">
      <w:pPr>
        <w:ind w:left="1077" w:hanging="793"/>
        <w:jc w:val="both"/>
        <w:rPr>
          <w:rFonts w:ascii="Arial" w:eastAsia="Arial" w:hAnsi="Arial" w:cs="Arial"/>
          <w:sz w:val="21"/>
          <w:szCs w:val="21"/>
        </w:rPr>
      </w:pPr>
      <w:r w:rsidRPr="005B4D3B">
        <w:rPr>
          <w:rFonts w:ascii="Arial"/>
          <w:b/>
          <w:sz w:val="21"/>
        </w:rPr>
        <w:t>Carcinogenicity:</w:t>
      </w:r>
    </w:p>
    <w:p w:rsidR="00426447" w:rsidRPr="005B4D3B" w:rsidRDefault="00426447" w:rsidP="00426447">
      <w:pPr>
        <w:spacing w:before="77" w:line="220" w:lineRule="exact"/>
        <w:ind w:left="1768" w:right="562" w:firstLine="19"/>
        <w:rPr>
          <w:rFonts w:ascii="Arial" w:eastAsia="Arial" w:hAnsi="Arial" w:cs="Arial"/>
          <w:sz w:val="21"/>
          <w:szCs w:val="21"/>
        </w:rPr>
      </w:pPr>
      <w:r w:rsidRPr="005B4D3B">
        <w:rPr>
          <w:rFonts w:ascii="Arial"/>
          <w:sz w:val="21"/>
        </w:rPr>
        <w:t>Cellulose and boric acid are not listed as a known or suspected carcinogens by OSHA, ACGHI, NTP, or IARC.</w:t>
      </w:r>
    </w:p>
    <w:p w:rsidR="00426447" w:rsidRPr="005B4D3B" w:rsidRDefault="00426447" w:rsidP="00426447">
      <w:pPr>
        <w:spacing w:before="1"/>
        <w:rPr>
          <w:rFonts w:ascii="Arial" w:eastAsia="Arial" w:hAnsi="Arial" w:cs="Arial"/>
          <w:sz w:val="24"/>
          <w:szCs w:val="24"/>
        </w:rPr>
      </w:pPr>
    </w:p>
    <w:p w:rsidR="006E653B" w:rsidRDefault="00426447" w:rsidP="00426447">
      <w:pPr>
        <w:ind w:left="1077" w:hanging="793"/>
        <w:jc w:val="both"/>
        <w:rPr>
          <w:rFonts w:ascii="Arial"/>
          <w:sz w:val="21"/>
        </w:rPr>
      </w:pPr>
      <w:r w:rsidRPr="005B4D3B">
        <w:rPr>
          <w:rFonts w:ascii="Arial"/>
          <w:b/>
          <w:sz w:val="21"/>
        </w:rPr>
        <w:t>Reproductive Toxicity:</w:t>
      </w:r>
      <w:r w:rsidR="008210D4">
        <w:rPr>
          <w:rFonts w:ascii="Arial"/>
          <w:b/>
          <w:sz w:val="21"/>
        </w:rPr>
        <w:t xml:space="preserve"> </w:t>
      </w:r>
      <w:r w:rsidR="006E653B" w:rsidRPr="006E653B">
        <w:rPr>
          <w:rFonts w:ascii="Arial"/>
          <w:sz w:val="21"/>
        </w:rPr>
        <w:t>B</w:t>
      </w:r>
      <w:r w:rsidR="008210D4">
        <w:rPr>
          <w:rFonts w:ascii="Arial"/>
          <w:sz w:val="21"/>
        </w:rPr>
        <w:t>orate-</w:t>
      </w:r>
      <w:r w:rsidR="006E653B" w:rsidRPr="006E653B">
        <w:rPr>
          <w:rFonts w:ascii="Arial"/>
          <w:sz w:val="21"/>
        </w:rPr>
        <w:t>treated cellulose</w:t>
      </w:r>
      <w:r w:rsidR="006E653B">
        <w:rPr>
          <w:rFonts w:ascii="Arial"/>
          <w:sz w:val="21"/>
        </w:rPr>
        <w:t xml:space="preserve"> insulation contains boric acid and cellulose fiber. Borate-treated cellulose insulation was tested for purposes of hazard classification under the Occupational Safety and Health Administration</w:t>
      </w:r>
      <w:r w:rsidR="006E653B">
        <w:rPr>
          <w:rFonts w:ascii="Arial"/>
          <w:sz w:val="21"/>
        </w:rPr>
        <w:t>’</w:t>
      </w:r>
      <w:r w:rsidR="006E653B">
        <w:rPr>
          <w:rFonts w:ascii="Arial"/>
          <w:sz w:val="21"/>
        </w:rPr>
        <w:t>s 2012 Hazard Communication Standard.</w:t>
      </w:r>
    </w:p>
    <w:p w:rsidR="008F651F" w:rsidRDefault="006E653B" w:rsidP="006E653B">
      <w:pPr>
        <w:ind w:left="1077"/>
        <w:jc w:val="both"/>
        <w:rPr>
          <w:rFonts w:ascii="Arial"/>
          <w:sz w:val="21"/>
        </w:rPr>
      </w:pPr>
      <w:r w:rsidRPr="006E653B">
        <w:rPr>
          <w:rFonts w:ascii="Arial"/>
          <w:sz w:val="21"/>
        </w:rPr>
        <w:t>In a study conducted under OECD Guideline 414, there were no developmental effects in rats exposed to up to 270 mg/m</w:t>
      </w:r>
      <w:r w:rsidRPr="008210D4">
        <w:rPr>
          <w:rFonts w:ascii="Arial" w:hAnsi="Arial"/>
          <w:sz w:val="21"/>
          <w:vertAlign w:val="superscript"/>
        </w:rPr>
        <w:t>3</w:t>
      </w:r>
      <w:r w:rsidR="008F651F">
        <w:rPr>
          <w:rFonts w:ascii="Arial" w:hAnsi="Arial"/>
          <w:sz w:val="21"/>
          <w:vertAlign w:val="superscript"/>
        </w:rPr>
        <w:t xml:space="preserve"> </w:t>
      </w:r>
      <w:r w:rsidR="008F651F" w:rsidRPr="008F651F">
        <w:rPr>
          <w:rFonts w:ascii="Arial" w:hAnsi="Arial"/>
          <w:sz w:val="21"/>
        </w:rPr>
        <w:t>(the highest exposure tested)</w:t>
      </w:r>
      <w:r w:rsidRPr="008F651F">
        <w:rPr>
          <w:rFonts w:ascii="Arial" w:hAnsi="Arial"/>
          <w:sz w:val="21"/>
        </w:rPr>
        <w:t>.</w:t>
      </w:r>
      <w:r>
        <w:rPr>
          <w:rFonts w:ascii="Arial"/>
          <w:sz w:val="21"/>
        </w:rPr>
        <w:t xml:space="preserve"> In workers chronically exposed to high levels of borates for </w:t>
      </w:r>
      <w:r w:rsidR="008210D4">
        <w:rPr>
          <w:rFonts w:ascii="Arial"/>
          <w:sz w:val="21"/>
        </w:rPr>
        <w:t>several</w:t>
      </w:r>
      <w:r>
        <w:rPr>
          <w:rFonts w:ascii="Arial"/>
          <w:sz w:val="21"/>
        </w:rPr>
        <w:t xml:space="preserve"> years by way of inhalation, food, and drinking water, there</w:t>
      </w:r>
      <w:r w:rsidR="008210D4">
        <w:rPr>
          <w:rFonts w:ascii="Arial"/>
          <w:sz w:val="21"/>
        </w:rPr>
        <w:t xml:space="preserve"> was a clear absence of any reproductive effects.</w:t>
      </w:r>
      <w:r>
        <w:rPr>
          <w:rFonts w:ascii="Arial"/>
          <w:sz w:val="21"/>
        </w:rPr>
        <w:t xml:space="preserve"> </w:t>
      </w:r>
    </w:p>
    <w:p w:rsidR="006E653B" w:rsidRDefault="008F651F" w:rsidP="006E653B">
      <w:pPr>
        <w:ind w:left="1077"/>
        <w:jc w:val="both"/>
        <w:rPr>
          <w:rFonts w:ascii="Arial"/>
          <w:sz w:val="21"/>
        </w:rPr>
      </w:pPr>
      <w:r>
        <w:rPr>
          <w:rFonts w:ascii="Arial"/>
          <w:sz w:val="21"/>
        </w:rPr>
        <w:t xml:space="preserve">For Boric </w:t>
      </w:r>
      <w:r w:rsidR="00F62FCD">
        <w:rPr>
          <w:rFonts w:ascii="Arial"/>
          <w:sz w:val="21"/>
        </w:rPr>
        <w:t xml:space="preserve">acid </w:t>
      </w:r>
      <w:r w:rsidR="00F62FCD" w:rsidRPr="006E653B">
        <w:rPr>
          <w:rFonts w:ascii="Arial"/>
          <w:sz w:val="21"/>
        </w:rPr>
        <w:t>and</w:t>
      </w:r>
      <w:r w:rsidR="00F62FCD">
        <w:rPr>
          <w:rFonts w:ascii="Arial"/>
          <w:sz w:val="21"/>
        </w:rPr>
        <w:t xml:space="preserve"> substantially similar mixtures (specially, sodium tetraborate pentahydrate and sodium tetraborate decahydrate), the reproductive toxicity is substantially equivalent; therefore, the same hazard category (i.e., no classification for reproductive toxicity) may be applied.</w:t>
      </w:r>
    </w:p>
    <w:p w:rsidR="00F62FCD" w:rsidRDefault="00F62FCD" w:rsidP="006E653B">
      <w:pPr>
        <w:ind w:left="1077"/>
        <w:jc w:val="both"/>
        <w:rPr>
          <w:rFonts w:ascii="Arial"/>
          <w:sz w:val="21"/>
        </w:rPr>
      </w:pPr>
    </w:p>
    <w:p w:rsidR="00426447" w:rsidRPr="005B4D3B" w:rsidRDefault="00426447" w:rsidP="006E653B">
      <w:pPr>
        <w:ind w:left="1077"/>
        <w:jc w:val="both"/>
        <w:rPr>
          <w:rFonts w:ascii="Arial" w:eastAsia="Arial" w:hAnsi="Arial" w:cs="Arial"/>
          <w:sz w:val="21"/>
          <w:szCs w:val="21"/>
        </w:rPr>
      </w:pPr>
      <w:r w:rsidRPr="005B4D3B">
        <w:rPr>
          <w:rFonts w:ascii="Arial"/>
          <w:sz w:val="21"/>
        </w:rPr>
        <w:t>Classification: No classification.</w:t>
      </w:r>
    </w:p>
    <w:p w:rsidR="00426447" w:rsidRPr="005B4D3B" w:rsidRDefault="00426447" w:rsidP="00C7741E">
      <w:pPr>
        <w:spacing w:before="17"/>
        <w:ind w:left="1797" w:right="4590"/>
        <w:rPr>
          <w:rFonts w:ascii="Arial" w:eastAsia="Arial" w:hAnsi="Arial" w:cs="Arial"/>
          <w:sz w:val="21"/>
          <w:szCs w:val="21"/>
        </w:rPr>
      </w:pPr>
    </w:p>
    <w:p w:rsidR="008C02D8" w:rsidRPr="005B4D3B" w:rsidRDefault="008C02D8" w:rsidP="008C02D8">
      <w:pPr>
        <w:pStyle w:val="Heading2"/>
        <w:ind w:left="284"/>
        <w:jc w:val="both"/>
        <w:rPr>
          <w:b/>
          <w:sz w:val="24"/>
          <w:szCs w:val="24"/>
          <w:u w:val="thick" w:color="000000"/>
        </w:rPr>
      </w:pPr>
      <w:r w:rsidRPr="005B4D3B">
        <w:rPr>
          <w:b/>
          <w:sz w:val="24"/>
          <w:szCs w:val="24"/>
          <w:u w:val="thick" w:color="000000"/>
        </w:rPr>
        <w:t>Section 12 - Ecological Consideration:</w:t>
      </w:r>
    </w:p>
    <w:p w:rsidR="008C02D8" w:rsidRPr="005B4D3B" w:rsidRDefault="008C02D8" w:rsidP="008C02D8">
      <w:pPr>
        <w:pStyle w:val="BodyText"/>
        <w:spacing w:before="42" w:line="249" w:lineRule="auto"/>
        <w:ind w:left="233" w:right="7"/>
      </w:pPr>
    </w:p>
    <w:p w:rsidR="008C02D8" w:rsidRPr="005B4D3B" w:rsidRDefault="008C02D8" w:rsidP="008C02D8">
      <w:pPr>
        <w:pStyle w:val="BodyText"/>
        <w:spacing w:before="42" w:line="249" w:lineRule="auto"/>
        <w:ind w:left="284" w:right="7"/>
      </w:pPr>
      <w:r w:rsidRPr="005B4D3B">
        <w:t>Not listed as a known marine pollutant according to the IMDG Code. Not known as environmentally hazardous according to UN Model Regulations, ADR, RID, and AON.</w:t>
      </w:r>
    </w:p>
    <w:p w:rsidR="008C02D8" w:rsidRPr="005B4D3B" w:rsidRDefault="008C02D8" w:rsidP="008C02D8">
      <w:pPr>
        <w:spacing w:before="9"/>
        <w:ind w:left="284" w:firstLine="1043"/>
        <w:rPr>
          <w:rFonts w:ascii="Arial" w:eastAsia="Arial" w:hAnsi="Arial" w:cs="Arial"/>
          <w:sz w:val="21"/>
          <w:szCs w:val="21"/>
        </w:rPr>
      </w:pPr>
    </w:p>
    <w:p w:rsidR="008C02D8" w:rsidRPr="005B4D3B" w:rsidRDefault="008C02D8" w:rsidP="008C02D8">
      <w:pPr>
        <w:ind w:left="284"/>
        <w:jc w:val="both"/>
        <w:rPr>
          <w:rFonts w:ascii="Arial" w:eastAsia="Arial" w:hAnsi="Arial" w:cs="Arial"/>
          <w:sz w:val="20"/>
          <w:szCs w:val="20"/>
        </w:rPr>
      </w:pPr>
      <w:r w:rsidRPr="005B4D3B">
        <w:rPr>
          <w:rFonts w:ascii="Arial"/>
          <w:b/>
          <w:sz w:val="21"/>
        </w:rPr>
        <w:t xml:space="preserve">Cellulose insulation:  </w:t>
      </w:r>
      <w:r w:rsidRPr="005B4D3B">
        <w:rPr>
          <w:rFonts w:ascii="Arial"/>
          <w:sz w:val="20"/>
        </w:rPr>
        <w:t>No information found.</w:t>
      </w:r>
    </w:p>
    <w:p w:rsidR="008C02D8" w:rsidRPr="005B4D3B" w:rsidRDefault="008C02D8" w:rsidP="008C02D8">
      <w:pPr>
        <w:pStyle w:val="BodyText"/>
        <w:spacing w:before="37" w:line="249" w:lineRule="auto"/>
        <w:ind w:left="284" w:right="605"/>
        <w:jc w:val="both"/>
      </w:pPr>
      <w:r w:rsidRPr="005B4D3B">
        <w:rPr>
          <w:b/>
          <w:sz w:val="21"/>
        </w:rPr>
        <w:t xml:space="preserve">Phytotoxicity: </w:t>
      </w:r>
      <w:r w:rsidRPr="005B4D3B">
        <w:t>Boron is an essential micronutrient for healthy growth of plants. It can be harmful to boron sensitive plants in higher quantities. Care should be taken to minimize the amount released to environment.</w:t>
      </w:r>
    </w:p>
    <w:p w:rsidR="008C02D8" w:rsidRPr="005B4D3B" w:rsidRDefault="008C02D8" w:rsidP="008C02D8">
      <w:pPr>
        <w:spacing w:before="30" w:line="247" w:lineRule="auto"/>
        <w:ind w:left="284" w:right="7"/>
        <w:rPr>
          <w:rFonts w:ascii="Arial" w:eastAsia="Arial" w:hAnsi="Arial" w:cs="Arial"/>
          <w:sz w:val="20"/>
          <w:szCs w:val="20"/>
        </w:rPr>
      </w:pPr>
      <w:r w:rsidRPr="005B4D3B">
        <w:rPr>
          <w:rFonts w:ascii="Arial"/>
          <w:b/>
          <w:sz w:val="21"/>
        </w:rPr>
        <w:t xml:space="preserve">Persistence and Degradability: </w:t>
      </w:r>
      <w:r w:rsidRPr="005B4D3B">
        <w:rPr>
          <w:rFonts w:ascii="Arial"/>
          <w:sz w:val="20"/>
        </w:rPr>
        <w:t>Boron is naturally occurring and ubiquitous in the environment. Boric acid decomposes in the environment to natural borate.</w:t>
      </w:r>
    </w:p>
    <w:p w:rsidR="008C02D8" w:rsidRPr="005B4D3B" w:rsidRDefault="00B44B29" w:rsidP="008C02D8">
      <w:pPr>
        <w:spacing w:before="3"/>
        <w:ind w:left="284"/>
        <w:jc w:val="both"/>
        <w:rPr>
          <w:rFonts w:ascii="Arial" w:eastAsia="Arial" w:hAnsi="Arial" w:cs="Arial"/>
          <w:sz w:val="20"/>
          <w:szCs w:val="20"/>
        </w:rPr>
      </w:pPr>
      <w:r w:rsidRPr="005B4D3B">
        <w:rPr>
          <w:rFonts w:ascii="Arial"/>
          <w:b/>
          <w:sz w:val="21"/>
        </w:rPr>
        <w:t>Bio accumulative</w:t>
      </w:r>
      <w:r w:rsidR="008C02D8" w:rsidRPr="005B4D3B">
        <w:rPr>
          <w:rFonts w:ascii="Arial"/>
          <w:b/>
          <w:sz w:val="21"/>
        </w:rPr>
        <w:t xml:space="preserve"> Potential: </w:t>
      </w:r>
      <w:r w:rsidR="008C02D8" w:rsidRPr="005B4D3B">
        <w:rPr>
          <w:rFonts w:ascii="Arial"/>
          <w:sz w:val="20"/>
        </w:rPr>
        <w:t xml:space="preserve">Not significantly </w:t>
      </w:r>
      <w:r w:rsidRPr="005B4D3B">
        <w:rPr>
          <w:rFonts w:ascii="Arial"/>
          <w:sz w:val="20"/>
        </w:rPr>
        <w:t>bio accumulative</w:t>
      </w:r>
      <w:r w:rsidR="008C02D8" w:rsidRPr="005B4D3B">
        <w:rPr>
          <w:rFonts w:ascii="Arial"/>
          <w:sz w:val="20"/>
        </w:rPr>
        <w:t>.</w:t>
      </w:r>
    </w:p>
    <w:p w:rsidR="008C02D8" w:rsidRPr="005B4D3B" w:rsidRDefault="008C02D8" w:rsidP="008C02D8">
      <w:pPr>
        <w:pStyle w:val="BodyText"/>
        <w:spacing w:before="27"/>
        <w:ind w:left="284" w:right="7"/>
      </w:pPr>
      <w:r w:rsidRPr="005B4D3B">
        <w:rPr>
          <w:b/>
          <w:sz w:val="21"/>
        </w:rPr>
        <w:t xml:space="preserve">Mobility in Soil: </w:t>
      </w:r>
      <w:r w:rsidRPr="005B4D3B">
        <w:t>This product is soluble in water and is teachable through normal soil. Adsorption to soils or sediments is insignificant.</w:t>
      </w:r>
    </w:p>
    <w:p w:rsidR="008C02D8" w:rsidRPr="005B4D3B" w:rsidRDefault="008C02D8" w:rsidP="008C02D8">
      <w:pPr>
        <w:spacing w:before="2"/>
        <w:ind w:left="284" w:firstLine="1043"/>
        <w:rPr>
          <w:rFonts w:ascii="Arial" w:eastAsia="Arial" w:hAnsi="Arial" w:cs="Arial"/>
          <w:sz w:val="25"/>
          <w:szCs w:val="25"/>
        </w:rPr>
      </w:pPr>
    </w:p>
    <w:p w:rsidR="008C02D8" w:rsidRPr="005B4D3B" w:rsidRDefault="008C02D8" w:rsidP="008C02D8">
      <w:pPr>
        <w:pStyle w:val="Heading2"/>
        <w:ind w:left="284"/>
        <w:jc w:val="both"/>
        <w:rPr>
          <w:b/>
          <w:sz w:val="24"/>
          <w:szCs w:val="24"/>
        </w:rPr>
      </w:pPr>
      <w:r w:rsidRPr="005B4D3B">
        <w:rPr>
          <w:b/>
          <w:sz w:val="24"/>
          <w:szCs w:val="24"/>
          <w:u w:val="thick" w:color="000000"/>
        </w:rPr>
        <w:t>Section 1 3 - Waste Disposal:</w:t>
      </w:r>
    </w:p>
    <w:p w:rsidR="008C02D8" w:rsidRPr="005B4D3B" w:rsidRDefault="008C02D8" w:rsidP="008C02D8">
      <w:pPr>
        <w:pStyle w:val="BodyText"/>
        <w:spacing w:before="51" w:line="261" w:lineRule="auto"/>
        <w:ind w:left="284" w:right="102" w:firstLine="1043"/>
        <w:jc w:val="both"/>
      </w:pPr>
    </w:p>
    <w:p w:rsidR="008C02D8" w:rsidRPr="005B4D3B" w:rsidRDefault="008C02D8" w:rsidP="008C02D8">
      <w:pPr>
        <w:pStyle w:val="BodyText"/>
        <w:spacing w:before="51" w:line="261" w:lineRule="auto"/>
        <w:ind w:left="284" w:right="747"/>
        <w:jc w:val="both"/>
      </w:pPr>
      <w:r w:rsidRPr="005B4D3B">
        <w:t>Dispose in accordance with all applicable federal, state, and local environmental regulations. Dispose as a non-hazardous waste. Not considered hazardous per Resource Conservation and Recovery Act (RCRA) regulations (40 CFR 261). Do not dispose in sewers or waterways.</w:t>
      </w:r>
    </w:p>
    <w:p w:rsidR="008C02D8" w:rsidRPr="005B4D3B" w:rsidRDefault="008C02D8" w:rsidP="008C02D8">
      <w:pPr>
        <w:spacing w:before="4"/>
        <w:ind w:left="284" w:firstLine="1043"/>
        <w:rPr>
          <w:rFonts w:ascii="Arial" w:eastAsia="Arial" w:hAnsi="Arial" w:cs="Arial"/>
          <w:sz w:val="18"/>
          <w:szCs w:val="18"/>
        </w:rPr>
      </w:pPr>
    </w:p>
    <w:p w:rsidR="008C02D8" w:rsidRPr="005B4D3B" w:rsidRDefault="008C02D8" w:rsidP="008C02D8">
      <w:pPr>
        <w:pStyle w:val="Heading2"/>
        <w:ind w:left="284"/>
        <w:jc w:val="both"/>
        <w:rPr>
          <w:b/>
          <w:sz w:val="24"/>
          <w:szCs w:val="24"/>
          <w:u w:val="thick" w:color="000000"/>
        </w:rPr>
      </w:pPr>
      <w:r w:rsidRPr="005B4D3B">
        <w:rPr>
          <w:b/>
          <w:sz w:val="24"/>
          <w:szCs w:val="24"/>
          <w:u w:val="thick" w:color="000000"/>
        </w:rPr>
        <w:t>Section 14 - Transportation Information;</w:t>
      </w:r>
    </w:p>
    <w:p w:rsidR="008C02D8" w:rsidRPr="005B4D3B" w:rsidRDefault="008C02D8" w:rsidP="008C02D8">
      <w:pPr>
        <w:pStyle w:val="BodyText"/>
        <w:spacing w:before="13"/>
        <w:ind w:left="284" w:firstLine="1043"/>
        <w:jc w:val="both"/>
        <w:rPr>
          <w:b/>
          <w:sz w:val="22"/>
        </w:rPr>
      </w:pPr>
    </w:p>
    <w:p w:rsidR="008C02D8" w:rsidRPr="005B4D3B" w:rsidRDefault="008C02D8" w:rsidP="008C02D8">
      <w:pPr>
        <w:pStyle w:val="BodyText"/>
        <w:spacing w:before="13"/>
        <w:ind w:left="284"/>
        <w:jc w:val="both"/>
      </w:pPr>
      <w:r w:rsidRPr="005B4D3B">
        <w:rPr>
          <w:b/>
          <w:sz w:val="22"/>
        </w:rPr>
        <w:t xml:space="preserve">General: </w:t>
      </w:r>
      <w:r w:rsidRPr="005B4D3B">
        <w:t>Transport in accordance with DOT. Not regulated for transport.</w:t>
      </w:r>
    </w:p>
    <w:p w:rsidR="008C02D8" w:rsidRPr="005B4D3B" w:rsidRDefault="008C02D8" w:rsidP="008C02D8">
      <w:pPr>
        <w:spacing w:before="11"/>
        <w:ind w:left="284" w:firstLine="1043"/>
        <w:rPr>
          <w:rFonts w:ascii="Arial" w:eastAsia="Arial" w:hAnsi="Arial" w:cs="Arial"/>
          <w:sz w:val="23"/>
          <w:szCs w:val="23"/>
        </w:rPr>
      </w:pPr>
    </w:p>
    <w:p w:rsidR="008C02D8" w:rsidRPr="005B4D3B" w:rsidRDefault="008C02D8" w:rsidP="008C02D8">
      <w:pPr>
        <w:pStyle w:val="Heading2"/>
        <w:ind w:left="284"/>
        <w:jc w:val="both"/>
        <w:rPr>
          <w:b/>
          <w:sz w:val="24"/>
          <w:szCs w:val="24"/>
          <w:u w:val="thick" w:color="000000"/>
        </w:rPr>
      </w:pPr>
      <w:r w:rsidRPr="005B4D3B">
        <w:rPr>
          <w:b/>
          <w:sz w:val="24"/>
          <w:szCs w:val="24"/>
          <w:u w:val="thick" w:color="000000"/>
        </w:rPr>
        <w:t>Section 1 5 - Regulatory Information</w:t>
      </w:r>
    </w:p>
    <w:p w:rsidR="008C02D8" w:rsidRPr="005B4D3B" w:rsidRDefault="008C02D8" w:rsidP="008C02D8">
      <w:pPr>
        <w:spacing w:before="23" w:line="242" w:lineRule="auto"/>
        <w:ind w:left="284" w:right="121" w:firstLine="1043"/>
        <w:jc w:val="both"/>
        <w:rPr>
          <w:rFonts w:ascii="Arial"/>
          <w:b/>
        </w:rPr>
      </w:pPr>
    </w:p>
    <w:p w:rsidR="008C02D8" w:rsidRPr="00AD72AC" w:rsidRDefault="008C02D8" w:rsidP="008C02D8">
      <w:pPr>
        <w:spacing w:before="23" w:line="242" w:lineRule="auto"/>
        <w:ind w:left="284" w:right="605"/>
        <w:jc w:val="both"/>
        <w:rPr>
          <w:rFonts w:ascii="Arial" w:eastAsia="Arial" w:hAnsi="Arial" w:cs="Arial"/>
          <w:sz w:val="20"/>
          <w:szCs w:val="20"/>
        </w:rPr>
      </w:pPr>
      <w:r w:rsidRPr="005B4D3B">
        <w:rPr>
          <w:rFonts w:ascii="Arial"/>
          <w:b/>
        </w:rPr>
        <w:t xml:space="preserve">Superfund </w:t>
      </w:r>
      <w:r w:rsidRPr="005B4D3B">
        <w:rPr>
          <w:rFonts w:ascii="Arial"/>
        </w:rPr>
        <w:t xml:space="preserve">- </w:t>
      </w:r>
      <w:r w:rsidRPr="005B4D3B">
        <w:rPr>
          <w:rFonts w:ascii="Arial"/>
          <w:sz w:val="20"/>
        </w:rPr>
        <w:t xml:space="preserve">CERCLA/SARA. This product is not listed under the Comprehensive Environmental Response Compensation and Liability Act (CERCLA) or its 1986 amendments, the Superfund Amendments and Reauthorization Act (SARA), including substances listed under Section </w:t>
      </w:r>
      <w:r w:rsidRPr="005B4D3B">
        <w:rPr>
          <w:rFonts w:ascii="Times New Roman"/>
          <w:sz w:val="23"/>
        </w:rPr>
        <w:t xml:space="preserve">313 </w:t>
      </w:r>
      <w:r w:rsidRPr="005B4D3B">
        <w:rPr>
          <w:rFonts w:ascii="Arial"/>
          <w:sz w:val="20"/>
        </w:rPr>
        <w:t xml:space="preserve">of </w:t>
      </w:r>
      <w:r w:rsidRPr="005B4D3B">
        <w:rPr>
          <w:rFonts w:ascii="Arial"/>
          <w:sz w:val="20"/>
          <w:szCs w:val="20"/>
        </w:rPr>
        <w:t xml:space="preserve">SARA, Toxic Chemicals, 42 USC 11023, 40 CFR 372.65; Section 302 </w:t>
      </w:r>
      <w:r w:rsidRPr="00AD72AC">
        <w:rPr>
          <w:rFonts w:ascii="Arial"/>
          <w:sz w:val="20"/>
          <w:szCs w:val="20"/>
        </w:rPr>
        <w:t xml:space="preserve">of </w:t>
      </w:r>
      <w:r w:rsidRPr="00AD72AC">
        <w:rPr>
          <w:rFonts w:ascii="Arial" w:hAnsi="Arial" w:cs="Arial"/>
          <w:sz w:val="20"/>
          <w:szCs w:val="20"/>
        </w:rPr>
        <w:t xml:space="preserve">SARA   Extremely Hazardous Substances, 42 USC 110002, 40 CFR 355; or the CERCLA Hazardous Substances list, 42 use 9604, 40 </w:t>
      </w:r>
      <w:r>
        <w:rPr>
          <w:rFonts w:ascii="Arial" w:hAnsi="Arial" w:cs="Arial"/>
          <w:sz w:val="20"/>
          <w:szCs w:val="20"/>
        </w:rPr>
        <w:t>CFR 302.</w:t>
      </w:r>
    </w:p>
    <w:p w:rsidR="008C02D8" w:rsidRPr="005B4D3B" w:rsidRDefault="008C02D8" w:rsidP="008C02D8">
      <w:pPr>
        <w:pStyle w:val="BodyText"/>
        <w:tabs>
          <w:tab w:val="left" w:pos="1087"/>
        </w:tabs>
        <w:spacing w:before="30"/>
        <w:ind w:left="284" w:right="128"/>
      </w:pPr>
      <w:r w:rsidRPr="005B4D3B">
        <w:rPr>
          <w:rFonts w:ascii="Times New Roman"/>
          <w:b/>
          <w:sz w:val="24"/>
        </w:rPr>
        <w:t>RCRA:</w:t>
      </w:r>
      <w:r w:rsidRPr="005B4D3B">
        <w:rPr>
          <w:rFonts w:ascii="Times New Roman"/>
          <w:b/>
          <w:sz w:val="24"/>
        </w:rPr>
        <w:tab/>
      </w:r>
      <w:r w:rsidRPr="005B4D3B">
        <w:t>This  product  is  not  listed  as  a  hazardous  waste  under  any  sections  of  the Resource Conservation and Recovery Act or regulations (40 CFR 261 et seq.)</w:t>
      </w:r>
    </w:p>
    <w:p w:rsidR="008C02D8" w:rsidRPr="005B4D3B" w:rsidRDefault="008C02D8" w:rsidP="008C02D8">
      <w:pPr>
        <w:pStyle w:val="BodyText"/>
        <w:spacing w:line="260" w:lineRule="exact"/>
        <w:ind w:left="284"/>
        <w:jc w:val="both"/>
      </w:pPr>
      <w:r w:rsidRPr="005B4D3B">
        <w:rPr>
          <w:rFonts w:ascii="Times New Roman"/>
          <w:b/>
          <w:sz w:val="24"/>
        </w:rPr>
        <w:t xml:space="preserve">EPCRA: </w:t>
      </w:r>
      <w:r w:rsidRPr="005B4D3B">
        <w:t>Not considered a hazardous material and a delayed health hazard by the EPA.</w:t>
      </w:r>
    </w:p>
    <w:p w:rsidR="008C02D8" w:rsidRPr="005B4D3B" w:rsidRDefault="008C02D8" w:rsidP="008C02D8">
      <w:pPr>
        <w:pStyle w:val="BodyText"/>
        <w:spacing w:line="243" w:lineRule="exact"/>
        <w:ind w:left="284" w:hanging="14"/>
        <w:jc w:val="both"/>
      </w:pPr>
      <w:r w:rsidRPr="005B4D3B">
        <w:rPr>
          <w:b/>
          <w:sz w:val="22"/>
        </w:rPr>
        <w:t xml:space="preserve">TSCA No: </w:t>
      </w:r>
      <w:r w:rsidRPr="005B4D3B">
        <w:t>This product does not appear on the EPA TSCA inventory list.</w:t>
      </w:r>
    </w:p>
    <w:p w:rsidR="008C02D8" w:rsidRPr="005B4D3B" w:rsidRDefault="008C02D8" w:rsidP="008C02D8">
      <w:pPr>
        <w:pStyle w:val="BodyText"/>
        <w:spacing w:line="261" w:lineRule="exact"/>
        <w:ind w:left="284" w:hanging="14"/>
        <w:jc w:val="both"/>
      </w:pPr>
      <w:r w:rsidRPr="005B4D3B">
        <w:rPr>
          <w:rFonts w:ascii="Times New Roman"/>
          <w:b/>
          <w:sz w:val="24"/>
        </w:rPr>
        <w:t xml:space="preserve">IARC:   </w:t>
      </w:r>
      <w:r w:rsidRPr="005B4D3B">
        <w:t>Not listed on The International Agency for Research on Cancer as a carcinogen.</w:t>
      </w:r>
    </w:p>
    <w:p w:rsidR="008C02D8" w:rsidRPr="005B4D3B" w:rsidRDefault="008C02D8" w:rsidP="008C02D8">
      <w:pPr>
        <w:spacing w:line="239" w:lineRule="exact"/>
        <w:ind w:left="284" w:hanging="14"/>
        <w:jc w:val="both"/>
        <w:rPr>
          <w:rFonts w:ascii="Arial" w:eastAsia="Arial" w:hAnsi="Arial" w:cs="Arial"/>
          <w:sz w:val="20"/>
          <w:szCs w:val="20"/>
        </w:rPr>
      </w:pPr>
      <w:r w:rsidRPr="005B4D3B">
        <w:rPr>
          <w:rFonts w:ascii="Arial"/>
          <w:b/>
        </w:rPr>
        <w:t xml:space="preserve">NTP Annual Report on Carcinogens:  </w:t>
      </w:r>
      <w:r w:rsidRPr="005B4D3B">
        <w:rPr>
          <w:rFonts w:ascii="Arial"/>
          <w:sz w:val="20"/>
        </w:rPr>
        <w:t>Not listed.</w:t>
      </w:r>
    </w:p>
    <w:p w:rsidR="008C02D8" w:rsidRPr="005B4D3B" w:rsidRDefault="008C02D8" w:rsidP="008C02D8">
      <w:pPr>
        <w:pStyle w:val="Heading2"/>
        <w:spacing w:before="59" w:line="192" w:lineRule="auto"/>
        <w:ind w:left="284" w:right="321" w:hanging="14"/>
      </w:pPr>
      <w:r w:rsidRPr="00977267">
        <w:rPr>
          <w:b/>
        </w:rPr>
        <w:t>Safe Drinking Water Act</w:t>
      </w:r>
      <w:r w:rsidRPr="005B4D3B">
        <w:t>: This product is not regulated under the SDWA, 42 USC 300g-1, 40 CFR141 et seq.</w:t>
      </w:r>
    </w:p>
    <w:p w:rsidR="00C7741E" w:rsidRPr="005B4D3B" w:rsidRDefault="00C7741E" w:rsidP="00BD5495">
      <w:pPr>
        <w:spacing w:before="8"/>
        <w:ind w:left="128"/>
        <w:rPr>
          <w:rFonts w:ascii="Arial" w:eastAsia="Arial" w:hAnsi="Arial" w:cs="Arial"/>
          <w:sz w:val="21"/>
          <w:szCs w:val="21"/>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AD6D65" w:rsidRPr="005B4D3B" w:rsidRDefault="00AD6D65" w:rsidP="00AD6D65">
      <w:pPr>
        <w:pStyle w:val="Heading2"/>
        <w:ind w:left="284"/>
        <w:jc w:val="both"/>
        <w:rPr>
          <w:b/>
          <w:sz w:val="24"/>
          <w:szCs w:val="24"/>
          <w:u w:val="thick" w:color="000000"/>
        </w:rPr>
      </w:pPr>
      <w:r w:rsidRPr="005B4D3B">
        <w:rPr>
          <w:b/>
          <w:sz w:val="24"/>
          <w:szCs w:val="24"/>
          <w:u w:val="thick" w:color="000000"/>
        </w:rPr>
        <w:t>Section 16 - Other Information</w:t>
      </w:r>
    </w:p>
    <w:p w:rsidR="00AD6D65" w:rsidRPr="005B4D3B" w:rsidRDefault="00AD6D65" w:rsidP="00AD6D65">
      <w:pPr>
        <w:pStyle w:val="Heading2"/>
        <w:ind w:left="204" w:firstLine="1043"/>
        <w:jc w:val="both"/>
        <w:rPr>
          <w:b/>
          <w:sz w:val="24"/>
          <w:szCs w:val="24"/>
          <w:u w:val="thick" w:color="000000"/>
        </w:rPr>
      </w:pPr>
    </w:p>
    <w:p w:rsidR="00AD6D65" w:rsidRPr="00890C50" w:rsidRDefault="00AD6D65" w:rsidP="00890C50">
      <w:pPr>
        <w:spacing w:before="7"/>
        <w:ind w:left="284" w:right="747"/>
        <w:rPr>
          <w:rFonts w:ascii="Arial" w:eastAsia="Arial" w:hAnsi="Arial" w:cs="Arial"/>
          <w:sz w:val="21"/>
          <w:szCs w:val="21"/>
        </w:rPr>
      </w:pPr>
      <w:r w:rsidRPr="005B4D3B">
        <w:rPr>
          <w:b/>
        </w:rPr>
        <w:t xml:space="preserve">Disclaimer </w:t>
      </w:r>
      <w:r w:rsidRPr="005B4D3B">
        <w:rPr>
          <w:b/>
          <w:i/>
          <w:sz w:val="23"/>
        </w:rPr>
        <w:t xml:space="preserve">I </w:t>
      </w:r>
      <w:r w:rsidRPr="005B4D3B">
        <w:rPr>
          <w:b/>
        </w:rPr>
        <w:t xml:space="preserve">Statement of Liability: </w:t>
      </w:r>
      <w:r w:rsidRPr="005B4D3B">
        <w:t>The information presented has been compiled from sources considered to be dependable and is reliable to the best of our knowledge but is not guaranteed to be so. This Safety Data Sheet is offered solely for your information, considerations, and investigations. This SDS is not to be construed as recommending any practice or product in violation of any law or regulation. The user is responsible to determine the suitability of the material for a specific purpose and adopt</w:t>
      </w:r>
      <w:r w:rsidR="00890C50">
        <w:t xml:space="preserve"> </w:t>
      </w:r>
      <w:r w:rsidRPr="005B4D3B">
        <w:t>necessary safety precautions.</w:t>
      </w:r>
    </w:p>
    <w:p w:rsidR="00AD6D65" w:rsidRPr="005B4D3B" w:rsidRDefault="00AD6D65" w:rsidP="00AD6D65">
      <w:pPr>
        <w:spacing w:before="10"/>
        <w:ind w:left="284"/>
        <w:rPr>
          <w:rFonts w:ascii="Arial" w:eastAsia="Arial" w:hAnsi="Arial" w:cs="Arial"/>
          <w:sz w:val="23"/>
          <w:szCs w:val="23"/>
        </w:rPr>
      </w:pPr>
    </w:p>
    <w:p w:rsidR="00AD6D65" w:rsidRPr="005B4D3B" w:rsidRDefault="00AD6D65" w:rsidP="00AD6D65">
      <w:pPr>
        <w:pStyle w:val="BodyText"/>
        <w:spacing w:line="230" w:lineRule="exact"/>
        <w:ind w:left="284" w:right="7"/>
      </w:pPr>
      <w:r w:rsidRPr="005B4D3B">
        <w:t xml:space="preserve">This SDS was finalized on September </w:t>
      </w:r>
      <w:r w:rsidRPr="005B4D3B">
        <w:rPr>
          <w:rFonts w:ascii="Times New Roman"/>
          <w:sz w:val="23"/>
        </w:rPr>
        <w:t xml:space="preserve">1, 2015 </w:t>
      </w:r>
      <w:r w:rsidRPr="005B4D3B">
        <w:t xml:space="preserve">and is compliant with OSHA HCS/HazCom </w:t>
      </w:r>
      <w:r w:rsidRPr="005B4D3B">
        <w:rPr>
          <w:rFonts w:ascii="Times New Roman"/>
          <w:sz w:val="23"/>
        </w:rPr>
        <w:t xml:space="preserve">2012 </w:t>
      </w:r>
      <w:r w:rsidRPr="005B4D3B">
        <w:t>Final Rule. This replaces all previous dated versions.</w:t>
      </w:r>
    </w:p>
    <w:p w:rsidR="00BD5495" w:rsidRPr="005B4D3B" w:rsidRDefault="00BD5495" w:rsidP="00C7741E">
      <w:pPr>
        <w:tabs>
          <w:tab w:val="left" w:pos="4333"/>
          <w:tab w:val="left" w:pos="8576"/>
        </w:tabs>
        <w:rPr>
          <w:rFonts w:ascii="Times New Roman" w:eastAsia="Times New Roman" w:hAnsi="Times New Roman" w:cs="Times New Roman"/>
          <w:sz w:val="21"/>
          <w:szCs w:val="21"/>
        </w:rPr>
        <w:sectPr w:rsidR="00BD5495" w:rsidRPr="005B4D3B">
          <w:type w:val="continuous"/>
          <w:pgSz w:w="12240" w:h="15840"/>
          <w:pgMar w:top="840" w:right="760" w:bottom="280" w:left="1340" w:header="720" w:footer="720" w:gutter="0"/>
          <w:cols w:space="720"/>
        </w:sectPr>
      </w:pPr>
      <w:r w:rsidRPr="005B4D3B">
        <w:rPr>
          <w:rFonts w:ascii="Arial"/>
          <w:sz w:val="19"/>
        </w:rPr>
        <w:tab/>
      </w:r>
      <w:bookmarkStart w:id="0" w:name="_GoBack"/>
      <w:bookmarkEnd w:id="0"/>
    </w:p>
    <w:p w:rsidR="00BD5495" w:rsidRPr="005B4D3B" w:rsidRDefault="00BD5495" w:rsidP="00BD5495">
      <w:pPr>
        <w:rPr>
          <w:rFonts w:ascii="Times New Roman" w:eastAsia="Times New Roman" w:hAnsi="Times New Roman" w:cs="Times New Roman"/>
          <w:sz w:val="20"/>
          <w:szCs w:val="20"/>
        </w:rPr>
      </w:pPr>
    </w:p>
    <w:p w:rsidR="00BD5495" w:rsidRPr="005B4D3B" w:rsidRDefault="00BD5495" w:rsidP="00BD5495">
      <w:pPr>
        <w:rPr>
          <w:rFonts w:ascii="Times New Roman" w:eastAsia="Times New Roman" w:hAnsi="Times New Roman" w:cs="Times New Roman"/>
          <w:sz w:val="20"/>
          <w:szCs w:val="20"/>
        </w:rPr>
      </w:pPr>
    </w:p>
    <w:p w:rsidR="00BD5495" w:rsidRPr="005B4D3B" w:rsidRDefault="00BD5495" w:rsidP="00BD5495">
      <w:pPr>
        <w:rPr>
          <w:rFonts w:ascii="Times New Roman" w:eastAsia="Times New Roman" w:hAnsi="Times New Roman" w:cs="Times New Roman"/>
          <w:sz w:val="26"/>
          <w:szCs w:val="26"/>
        </w:rPr>
      </w:pPr>
    </w:p>
    <w:p w:rsidR="00426447" w:rsidRPr="005B4D3B" w:rsidRDefault="00426447" w:rsidP="00426447">
      <w:pPr>
        <w:pStyle w:val="Heading2"/>
        <w:ind w:left="204" w:firstLine="1043"/>
        <w:jc w:val="both"/>
        <w:rPr>
          <w:b/>
          <w:sz w:val="24"/>
          <w:szCs w:val="24"/>
          <w:u w:val="thick" w:color="00000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spacing w:before="6"/>
        <w:rPr>
          <w:rFonts w:ascii="Arial" w:eastAsia="Arial" w:hAnsi="Arial" w:cs="Arial"/>
          <w:sz w:val="29"/>
          <w:szCs w:val="29"/>
        </w:rPr>
      </w:pPr>
    </w:p>
    <w:p w:rsidR="00BD5495" w:rsidRPr="005B4D3B" w:rsidRDefault="00BD5495" w:rsidP="00426447">
      <w:pPr>
        <w:tabs>
          <w:tab w:val="left" w:pos="5253"/>
          <w:tab w:val="left" w:pos="9496"/>
        </w:tabs>
        <w:ind w:left="1029" w:right="562"/>
        <w:rPr>
          <w:rFonts w:ascii="Times New Roman" w:eastAsia="Times New Roman" w:hAnsi="Times New Roman" w:cs="Times New Roman"/>
          <w:sz w:val="21"/>
          <w:szCs w:val="21"/>
        </w:rPr>
        <w:sectPr w:rsidR="00BD5495" w:rsidRPr="005B4D3B">
          <w:pgSz w:w="12240" w:h="15840"/>
          <w:pgMar w:top="300" w:right="300" w:bottom="0" w:left="420" w:header="720" w:footer="720" w:gutter="0"/>
          <w:cols w:space="720"/>
        </w:sectPr>
      </w:pPr>
      <w:r w:rsidRPr="005B4D3B">
        <w:rPr>
          <w:rFonts w:ascii="Arial"/>
          <w:sz w:val="19"/>
        </w:rPr>
        <w:tab/>
      </w: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BD5495" w:rsidRPr="005B4D3B" w:rsidRDefault="00BD5495" w:rsidP="00BD5495">
      <w:pPr>
        <w:rPr>
          <w:rFonts w:ascii="Arial" w:eastAsia="Arial" w:hAnsi="Arial" w:cs="Arial"/>
          <w:sz w:val="20"/>
          <w:szCs w:val="20"/>
        </w:rPr>
      </w:pPr>
    </w:p>
    <w:p w:rsidR="009B4121" w:rsidRDefault="009B4121"/>
    <w:sectPr w:rsidR="009B4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8E" w:rsidRDefault="00BC128E" w:rsidP="00BD5495">
      <w:r>
        <w:separator/>
      </w:r>
    </w:p>
  </w:endnote>
  <w:endnote w:type="continuationSeparator" w:id="0">
    <w:p w:rsidR="00BC128E" w:rsidRDefault="00BC128E" w:rsidP="00BD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092328"/>
      <w:docPartObj>
        <w:docPartGallery w:val="Page Numbers (Bottom of Page)"/>
        <w:docPartUnique/>
      </w:docPartObj>
    </w:sdtPr>
    <w:sdtEndPr>
      <w:rPr>
        <w:color w:val="7F7F7F" w:themeColor="background1" w:themeShade="7F"/>
        <w:spacing w:val="60"/>
      </w:rPr>
    </w:sdtEndPr>
    <w:sdtContent>
      <w:p w:rsidR="00BD5495" w:rsidRDefault="00BD54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4CE9">
          <w:rPr>
            <w:noProof/>
          </w:rPr>
          <w:t>6</w:t>
        </w:r>
        <w:r>
          <w:rPr>
            <w:noProof/>
          </w:rPr>
          <w:fldChar w:fldCharType="end"/>
        </w:r>
        <w:r>
          <w:t xml:space="preserve"> | </w:t>
        </w:r>
        <w:r>
          <w:rPr>
            <w:color w:val="7F7F7F" w:themeColor="background1" w:themeShade="7F"/>
            <w:spacing w:val="60"/>
          </w:rPr>
          <w:t>Page</w:t>
        </w:r>
      </w:p>
    </w:sdtContent>
  </w:sdt>
  <w:p w:rsidR="00BD5495" w:rsidRDefault="00BD5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8E" w:rsidRDefault="00BC128E" w:rsidP="00BD5495">
      <w:r>
        <w:separator/>
      </w:r>
    </w:p>
  </w:footnote>
  <w:footnote w:type="continuationSeparator" w:id="0">
    <w:p w:rsidR="00BC128E" w:rsidRDefault="00BC128E" w:rsidP="00BD5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95"/>
    <w:rsid w:val="00004605"/>
    <w:rsid w:val="00084B11"/>
    <w:rsid w:val="00120227"/>
    <w:rsid w:val="00177090"/>
    <w:rsid w:val="00426447"/>
    <w:rsid w:val="005A4899"/>
    <w:rsid w:val="005B4D3B"/>
    <w:rsid w:val="00660FE6"/>
    <w:rsid w:val="006E653B"/>
    <w:rsid w:val="008210D4"/>
    <w:rsid w:val="00827A59"/>
    <w:rsid w:val="00890C50"/>
    <w:rsid w:val="008C02D8"/>
    <w:rsid w:val="008F651F"/>
    <w:rsid w:val="00972593"/>
    <w:rsid w:val="00977267"/>
    <w:rsid w:val="009B4121"/>
    <w:rsid w:val="00A44CE9"/>
    <w:rsid w:val="00AD56F1"/>
    <w:rsid w:val="00AD6D65"/>
    <w:rsid w:val="00AD72AC"/>
    <w:rsid w:val="00B44B29"/>
    <w:rsid w:val="00BC128E"/>
    <w:rsid w:val="00BD5495"/>
    <w:rsid w:val="00C7741E"/>
    <w:rsid w:val="00E37352"/>
    <w:rsid w:val="00F456E1"/>
    <w:rsid w:val="00F62FCD"/>
    <w:rsid w:val="00F6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14098-F84B-4E83-B757-9B5F3275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5495"/>
    <w:pPr>
      <w:widowControl w:val="0"/>
      <w:spacing w:after="0" w:line="240" w:lineRule="auto"/>
    </w:pPr>
  </w:style>
  <w:style w:type="paragraph" w:styleId="Heading1">
    <w:name w:val="heading 1"/>
    <w:basedOn w:val="Normal"/>
    <w:link w:val="Heading1Char"/>
    <w:uiPriority w:val="1"/>
    <w:qFormat/>
    <w:rsid w:val="00BD5495"/>
    <w:pPr>
      <w:ind w:left="138"/>
      <w:outlineLvl w:val="0"/>
    </w:pPr>
    <w:rPr>
      <w:rFonts w:ascii="Arial" w:eastAsia="Arial" w:hAnsi="Arial"/>
      <w:sz w:val="24"/>
      <w:szCs w:val="24"/>
      <w:u w:val="single"/>
    </w:rPr>
  </w:style>
  <w:style w:type="paragraph" w:styleId="Heading2">
    <w:name w:val="heading 2"/>
    <w:basedOn w:val="Normal"/>
    <w:link w:val="Heading2Char"/>
    <w:uiPriority w:val="1"/>
    <w:qFormat/>
    <w:rsid w:val="00BD5495"/>
    <w:pPr>
      <w:ind w:left="156"/>
      <w:outlineLvl w:val="1"/>
    </w:pPr>
    <w:rPr>
      <w:rFonts w:ascii="Arial" w:eastAsia="Arial" w:hAnsi="Arial"/>
      <w:sz w:val="23"/>
      <w:szCs w:val="23"/>
    </w:rPr>
  </w:style>
  <w:style w:type="paragraph" w:styleId="Heading3">
    <w:name w:val="heading 3"/>
    <w:basedOn w:val="Normal"/>
    <w:link w:val="Heading3Char"/>
    <w:uiPriority w:val="1"/>
    <w:qFormat/>
    <w:rsid w:val="00BD5495"/>
    <w:pPr>
      <w:ind w:left="1077"/>
      <w:outlineLvl w:val="2"/>
    </w:pPr>
    <w:rPr>
      <w:rFonts w:ascii="Arial" w:eastAsia="Arial" w:hAnsi="Arial"/>
      <w:b/>
      <w:bCs/>
      <w:sz w:val="21"/>
      <w:szCs w:val="21"/>
    </w:rPr>
  </w:style>
  <w:style w:type="paragraph" w:styleId="Heading4">
    <w:name w:val="heading 4"/>
    <w:basedOn w:val="Normal"/>
    <w:link w:val="Heading4Char"/>
    <w:uiPriority w:val="1"/>
    <w:qFormat/>
    <w:rsid w:val="00BD5495"/>
    <w:pPr>
      <w:ind w:left="1826"/>
      <w:outlineLvl w:val="3"/>
    </w:pPr>
    <w:rPr>
      <w:rFonts w:ascii="Arial" w:eastAsia="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5495"/>
    <w:rPr>
      <w:rFonts w:ascii="Arial" w:eastAsia="Arial" w:hAnsi="Arial"/>
      <w:sz w:val="24"/>
      <w:szCs w:val="24"/>
      <w:u w:val="single"/>
    </w:rPr>
  </w:style>
  <w:style w:type="character" w:customStyle="1" w:styleId="Heading2Char">
    <w:name w:val="Heading 2 Char"/>
    <w:basedOn w:val="DefaultParagraphFont"/>
    <w:link w:val="Heading2"/>
    <w:uiPriority w:val="1"/>
    <w:rsid w:val="00BD5495"/>
    <w:rPr>
      <w:rFonts w:ascii="Arial" w:eastAsia="Arial" w:hAnsi="Arial"/>
      <w:sz w:val="23"/>
      <w:szCs w:val="23"/>
    </w:rPr>
  </w:style>
  <w:style w:type="character" w:customStyle="1" w:styleId="Heading3Char">
    <w:name w:val="Heading 3 Char"/>
    <w:basedOn w:val="DefaultParagraphFont"/>
    <w:link w:val="Heading3"/>
    <w:uiPriority w:val="1"/>
    <w:rsid w:val="00BD5495"/>
    <w:rPr>
      <w:rFonts w:ascii="Arial" w:eastAsia="Arial" w:hAnsi="Arial"/>
      <w:b/>
      <w:bCs/>
      <w:sz w:val="21"/>
      <w:szCs w:val="21"/>
    </w:rPr>
  </w:style>
  <w:style w:type="character" w:customStyle="1" w:styleId="Heading4Char">
    <w:name w:val="Heading 4 Char"/>
    <w:basedOn w:val="DefaultParagraphFont"/>
    <w:link w:val="Heading4"/>
    <w:uiPriority w:val="1"/>
    <w:rsid w:val="00BD5495"/>
    <w:rPr>
      <w:rFonts w:ascii="Arial" w:eastAsia="Arial" w:hAnsi="Arial"/>
      <w:sz w:val="21"/>
      <w:szCs w:val="21"/>
    </w:rPr>
  </w:style>
  <w:style w:type="paragraph" w:styleId="BodyText">
    <w:name w:val="Body Text"/>
    <w:basedOn w:val="Normal"/>
    <w:link w:val="BodyTextChar"/>
    <w:uiPriority w:val="1"/>
    <w:qFormat/>
    <w:rsid w:val="00BD5495"/>
    <w:pPr>
      <w:ind w:left="128"/>
    </w:pPr>
    <w:rPr>
      <w:rFonts w:ascii="Arial" w:eastAsia="Arial" w:hAnsi="Arial"/>
      <w:sz w:val="20"/>
      <w:szCs w:val="20"/>
    </w:rPr>
  </w:style>
  <w:style w:type="character" w:customStyle="1" w:styleId="BodyTextChar">
    <w:name w:val="Body Text Char"/>
    <w:basedOn w:val="DefaultParagraphFont"/>
    <w:link w:val="BodyText"/>
    <w:uiPriority w:val="1"/>
    <w:rsid w:val="00BD5495"/>
    <w:rPr>
      <w:rFonts w:ascii="Arial" w:eastAsia="Arial" w:hAnsi="Arial"/>
      <w:sz w:val="20"/>
      <w:szCs w:val="20"/>
    </w:rPr>
  </w:style>
  <w:style w:type="paragraph" w:styleId="ListParagraph">
    <w:name w:val="List Paragraph"/>
    <w:basedOn w:val="Normal"/>
    <w:uiPriority w:val="1"/>
    <w:qFormat/>
    <w:rsid w:val="00BD5495"/>
  </w:style>
  <w:style w:type="paragraph" w:customStyle="1" w:styleId="TableParagraph">
    <w:name w:val="Table Paragraph"/>
    <w:basedOn w:val="Normal"/>
    <w:uiPriority w:val="1"/>
    <w:qFormat/>
    <w:rsid w:val="00BD5495"/>
  </w:style>
  <w:style w:type="paragraph" w:styleId="Header">
    <w:name w:val="header"/>
    <w:basedOn w:val="Normal"/>
    <w:link w:val="HeaderChar"/>
    <w:uiPriority w:val="99"/>
    <w:unhideWhenUsed/>
    <w:rsid w:val="00BD5495"/>
    <w:pPr>
      <w:tabs>
        <w:tab w:val="center" w:pos="4680"/>
        <w:tab w:val="right" w:pos="9360"/>
      </w:tabs>
    </w:pPr>
  </w:style>
  <w:style w:type="character" w:customStyle="1" w:styleId="HeaderChar">
    <w:name w:val="Header Char"/>
    <w:basedOn w:val="DefaultParagraphFont"/>
    <w:link w:val="Header"/>
    <w:uiPriority w:val="99"/>
    <w:rsid w:val="00BD5495"/>
  </w:style>
  <w:style w:type="paragraph" w:styleId="Footer">
    <w:name w:val="footer"/>
    <w:basedOn w:val="Normal"/>
    <w:link w:val="FooterChar"/>
    <w:uiPriority w:val="99"/>
    <w:unhideWhenUsed/>
    <w:rsid w:val="00BD5495"/>
    <w:pPr>
      <w:tabs>
        <w:tab w:val="center" w:pos="4680"/>
        <w:tab w:val="right" w:pos="9360"/>
      </w:tabs>
    </w:pPr>
  </w:style>
  <w:style w:type="character" w:customStyle="1" w:styleId="FooterChar">
    <w:name w:val="Footer Char"/>
    <w:basedOn w:val="DefaultParagraphFont"/>
    <w:link w:val="Footer"/>
    <w:uiPriority w:val="99"/>
    <w:rsid w:val="00BD5495"/>
  </w:style>
  <w:style w:type="paragraph" w:styleId="BalloonText">
    <w:name w:val="Balloon Text"/>
    <w:basedOn w:val="Normal"/>
    <w:link w:val="BalloonTextChar"/>
    <w:uiPriority w:val="99"/>
    <w:semiHidden/>
    <w:unhideWhenUsed/>
    <w:rsid w:val="008F6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34B0-C590-459A-93A9-E56ED2C5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Igloo Cellulose</dc:creator>
  <cp:keywords/>
  <dc:description/>
  <cp:lastModifiedBy>Igloo Cellulose</cp:lastModifiedBy>
  <cp:revision>2</cp:revision>
  <cp:lastPrinted>2015-09-17T20:31:00Z</cp:lastPrinted>
  <dcterms:created xsi:type="dcterms:W3CDTF">2015-09-22T14:01:00Z</dcterms:created>
  <dcterms:modified xsi:type="dcterms:W3CDTF">2015-09-22T14:01:00Z</dcterms:modified>
</cp:coreProperties>
</file>